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eastAsia="zh-CN"/>
        </w:rPr>
        <w:t>东乡族自治县中银小学</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ind w:firstLine="600" w:firstLineChars="200"/>
        <w:rPr>
          <w:rFonts w:hint="default" w:ascii="仿宋_GB2312" w:hAnsi="宋体" w:eastAsia="仿宋_GB2312" w:cs="宋体"/>
          <w:kern w:val="0"/>
          <w:sz w:val="32"/>
          <w:szCs w:val="32"/>
          <w:highlight w:val="none"/>
          <w:lang w:val="en-US"/>
        </w:rPr>
      </w:pPr>
      <w:r>
        <w:rPr>
          <w:rFonts w:hint="eastAsia" w:ascii="仿宋_GB2312" w:eastAsia="仿宋_GB2312"/>
          <w:sz w:val="30"/>
          <w:szCs w:val="30"/>
          <w:lang w:val="en-US" w:eastAsia="zh-CN"/>
        </w:rPr>
        <w:t>负责锁南镇东片区内适龄儿童学的教育。</w:t>
      </w:r>
      <w:r>
        <w:rPr>
          <w:rFonts w:hint="eastAsia" w:ascii="仿宋_GB2312" w:eastAsia="仿宋_GB2312"/>
          <w:sz w:val="30"/>
          <w:szCs w:val="30"/>
          <w:highlight w:val="none"/>
          <w:lang w:val="en-US" w:eastAsia="zh-CN"/>
        </w:rPr>
        <w:t xml:space="preserve">  </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ind w:firstLine="600" w:firstLineChars="200"/>
        <w:rPr>
          <w:rFonts w:ascii="仿宋_GB2312" w:eastAsia="仿宋_GB2312"/>
          <w:sz w:val="30"/>
          <w:szCs w:val="30"/>
        </w:rPr>
      </w:pPr>
      <w:r>
        <w:rPr>
          <w:rFonts w:hint="eastAsia" w:ascii="仿宋_GB2312" w:eastAsia="仿宋_GB2312"/>
          <w:sz w:val="30"/>
          <w:szCs w:val="30"/>
          <w:lang w:val="en-US" w:eastAsia="zh-CN"/>
        </w:rPr>
        <w:t>中银小学</w:t>
      </w:r>
      <w:r>
        <w:rPr>
          <w:rFonts w:hint="eastAsia" w:ascii="仿宋_GB2312" w:eastAsia="仿宋_GB2312"/>
          <w:sz w:val="30"/>
          <w:szCs w:val="30"/>
        </w:rPr>
        <w:t>幼儿园属</w:t>
      </w:r>
      <w:r>
        <w:rPr>
          <w:rFonts w:hint="eastAsia" w:ascii="仿宋_GB2312" w:eastAsia="仿宋_GB2312"/>
          <w:sz w:val="30"/>
          <w:szCs w:val="30"/>
          <w:lang w:val="en-US" w:eastAsia="zh-CN"/>
        </w:rPr>
        <w:t>财政</w:t>
      </w:r>
      <w:r>
        <w:rPr>
          <w:rFonts w:hint="eastAsia" w:ascii="仿宋_GB2312" w:eastAsia="仿宋_GB2312"/>
          <w:sz w:val="30"/>
          <w:szCs w:val="30"/>
        </w:rPr>
        <w:t>全额拨款事业单位，幼儿园现有编制</w:t>
      </w:r>
      <w:r>
        <w:rPr>
          <w:rFonts w:hint="eastAsia" w:ascii="仿宋_GB2312" w:eastAsia="仿宋_GB2312"/>
          <w:sz w:val="30"/>
          <w:szCs w:val="30"/>
          <w:lang w:val="en-US" w:eastAsia="zh-CN"/>
        </w:rPr>
        <w:t>55</w:t>
      </w:r>
      <w:r>
        <w:rPr>
          <w:rFonts w:hint="eastAsia" w:ascii="仿宋_GB2312" w:eastAsia="仿宋_GB2312"/>
          <w:sz w:val="30"/>
          <w:szCs w:val="30"/>
        </w:rPr>
        <w:t>人，</w:t>
      </w:r>
      <w:r>
        <w:rPr>
          <w:rFonts w:hint="eastAsia" w:ascii="仿宋_GB2312" w:eastAsia="仿宋_GB2312"/>
          <w:sz w:val="30"/>
          <w:szCs w:val="30"/>
          <w:lang w:val="en-US" w:eastAsia="zh-CN"/>
        </w:rPr>
        <w:t>均为</w:t>
      </w:r>
      <w:r>
        <w:rPr>
          <w:rFonts w:hint="eastAsia" w:ascii="仿宋_GB2312" w:eastAsia="仿宋_GB2312"/>
          <w:sz w:val="30"/>
          <w:szCs w:val="30"/>
        </w:rPr>
        <w:t>事业编。年末实有人数</w:t>
      </w:r>
      <w:r>
        <w:rPr>
          <w:rFonts w:hint="eastAsia" w:ascii="仿宋_GB2312" w:eastAsia="仿宋_GB2312"/>
          <w:sz w:val="30"/>
          <w:szCs w:val="30"/>
          <w:lang w:val="en-US" w:eastAsia="zh-CN"/>
        </w:rPr>
        <w:t>68</w:t>
      </w:r>
      <w:r>
        <w:rPr>
          <w:rFonts w:hint="eastAsia" w:ascii="仿宋_GB2312" w:eastAsia="仿宋_GB2312"/>
          <w:sz w:val="30"/>
          <w:szCs w:val="30"/>
        </w:rPr>
        <w:t>人，其中事业人员</w:t>
      </w:r>
      <w:r>
        <w:rPr>
          <w:rFonts w:hint="eastAsia" w:ascii="仿宋_GB2312" w:eastAsia="仿宋_GB2312"/>
          <w:sz w:val="30"/>
          <w:szCs w:val="30"/>
          <w:lang w:val="en-US" w:eastAsia="zh-CN"/>
        </w:rPr>
        <w:t>66</w:t>
      </w:r>
      <w:r>
        <w:rPr>
          <w:rFonts w:hint="eastAsia" w:ascii="仿宋_GB2312" w:eastAsia="仿宋_GB2312"/>
          <w:sz w:val="30"/>
          <w:szCs w:val="30"/>
        </w:rPr>
        <w:t>人，</w:t>
      </w:r>
      <w:r>
        <w:rPr>
          <w:rFonts w:hint="eastAsia" w:ascii="仿宋_GB2312" w:eastAsia="仿宋_GB2312"/>
          <w:sz w:val="30"/>
          <w:szCs w:val="30"/>
          <w:lang w:val="en-US" w:eastAsia="zh-CN"/>
        </w:rPr>
        <w:t>临</w:t>
      </w:r>
      <w:r>
        <w:rPr>
          <w:rFonts w:hint="eastAsia" w:ascii="仿宋_GB2312" w:eastAsia="仿宋_GB2312"/>
          <w:sz w:val="30"/>
          <w:szCs w:val="30"/>
        </w:rPr>
        <w:t>聘人员</w:t>
      </w:r>
      <w:r>
        <w:rPr>
          <w:rFonts w:hint="eastAsia" w:ascii="仿宋_GB2312" w:eastAsia="仿宋_GB2312"/>
          <w:sz w:val="30"/>
          <w:szCs w:val="30"/>
          <w:lang w:val="en-US" w:eastAsia="zh-CN"/>
        </w:rPr>
        <w:t>2</w:t>
      </w:r>
      <w:r>
        <w:rPr>
          <w:rFonts w:hint="eastAsia" w:ascii="仿宋_GB2312" w:eastAsia="仿宋_GB2312"/>
          <w:sz w:val="30"/>
          <w:szCs w:val="30"/>
        </w:rPr>
        <w:t>人。</w:t>
      </w: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hint="eastAsia" w:ascii="仿宋_GB2312" w:hAnsi="黑体" w:eastAsia="仿宋_GB2312"/>
          <w:b/>
          <w:sz w:val="52"/>
          <w:szCs w:val="52"/>
          <w:highlight w:val="none"/>
        </w:rPr>
      </w:pP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2022年预算收入8460297.76元，其中：一般公共预算财政拨款收入8460297.76元</w:t>
      </w:r>
      <w:r>
        <w:rPr>
          <w:rFonts w:hint="eastAsia" w:ascii="仿宋_GB2312" w:hAnsi="宋体" w:eastAsia="仿宋_GB2312"/>
          <w:sz w:val="32"/>
          <w:szCs w:val="32"/>
          <w:highlight w:val="none"/>
        </w:rPr>
        <w:t>。预算支出</w:t>
      </w:r>
      <w:r>
        <w:rPr>
          <w:rFonts w:hint="eastAsia" w:ascii="仿宋_GB2312" w:hAnsi="黑体" w:eastAsia="仿宋_GB2312"/>
          <w:sz w:val="32"/>
          <w:szCs w:val="32"/>
          <w:highlight w:val="none"/>
        </w:rPr>
        <w:t>8460297.76</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无增减的主要原因是：上年未单独做预算。</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100089.36</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100089.36</w:t>
      </w:r>
      <w:r>
        <w:rPr>
          <w:rFonts w:hint="eastAsia" w:ascii="仿宋_GB2312" w:hAnsi="宋体" w:eastAsia="仿宋_GB2312"/>
          <w:sz w:val="32"/>
          <w:szCs w:val="32"/>
          <w:highlight w:val="none"/>
        </w:rPr>
        <w:t>元。</w:t>
      </w:r>
    </w:p>
    <w:p>
      <w:pPr>
        <w:spacing w:line="640" w:lineRule="exact"/>
        <w:ind w:firstLine="640" w:firstLineChars="200"/>
        <w:rPr>
          <w:rFonts w:hint="default" w:ascii="仿宋_GB2312" w:hAnsi="宋体" w:eastAsia="仿宋_GB2312"/>
          <w:sz w:val="32"/>
          <w:szCs w:val="32"/>
          <w:highlight w:val="none"/>
          <w:lang w:val="en-US"/>
        </w:rPr>
      </w:pPr>
      <w:r>
        <w:rPr>
          <w:rFonts w:hint="eastAsia" w:ascii="仿宋_GB2312" w:hAnsi="宋体" w:eastAsia="仿宋_GB2312"/>
          <w:sz w:val="32"/>
          <w:szCs w:val="32"/>
          <w:highlight w:val="none"/>
          <w:lang w:val="en-US" w:eastAsia="zh-CN"/>
        </w:rPr>
        <w:t>教育支出6615774.00元。</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810723.82元</w:t>
      </w:r>
      <w:r>
        <w:rPr>
          <w:rFonts w:hint="eastAsia" w:ascii="仿宋_GB2312" w:hAnsi="黑体" w:eastAsia="仿宋_GB2312"/>
          <w:sz w:val="32"/>
          <w:szCs w:val="32"/>
          <w:highlight w:val="none"/>
          <w:lang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卫生健康支出333174.42</w:t>
      </w:r>
      <w:r>
        <w:rPr>
          <w:rFonts w:hint="eastAsia" w:ascii="仿宋_GB2312" w:hAnsi="黑体" w:eastAsia="仿宋_GB2312"/>
          <w:sz w:val="32"/>
          <w:szCs w:val="32"/>
          <w:highlight w:val="none"/>
          <w:lang w:eastAsia="zh-CN"/>
        </w:rPr>
        <w:t>元。</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住房保障支出600536.16元。</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8422101.76</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，项目支出</w:t>
      </w:r>
      <w:r>
        <w:rPr>
          <w:rFonts w:hint="eastAsia" w:ascii="仿宋_GB2312" w:hAnsi="宋体" w:eastAsia="仿宋_GB2312"/>
          <w:sz w:val="32"/>
          <w:szCs w:val="32"/>
          <w:highlight w:val="none"/>
          <w:lang w:val="en-US" w:eastAsia="zh-CN"/>
        </w:rPr>
        <w:t>38196元</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val="en-US"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2022年预算支出100089.36。其中：</w:t>
      </w:r>
      <w:r>
        <w:rPr>
          <w:rFonts w:hint="eastAsia" w:ascii="仿宋_GB2312" w:hAnsi="黑体" w:eastAsia="仿宋_GB2312"/>
          <w:sz w:val="32"/>
          <w:szCs w:val="32"/>
          <w:highlight w:val="none"/>
          <w:lang w:val="en-US" w:eastAsia="zh-CN"/>
        </w:rPr>
        <w:t>工会事务</w:t>
      </w:r>
      <w:r>
        <w:rPr>
          <w:rFonts w:hint="eastAsia" w:ascii="仿宋_GB2312" w:hAnsi="黑体" w:eastAsia="仿宋_GB2312"/>
          <w:sz w:val="32"/>
          <w:szCs w:val="32"/>
          <w:highlight w:val="none"/>
        </w:rPr>
        <w:t>（项）2022年预算支出100089.36元。</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（二）社会保障和就业支出（类）</w:t>
      </w:r>
      <w:r>
        <w:rPr>
          <w:rFonts w:hint="eastAsia" w:ascii="楷体_GB2312" w:hAnsi="黑体" w:eastAsia="楷体_GB2312"/>
          <w:b/>
          <w:sz w:val="32"/>
          <w:szCs w:val="32"/>
          <w:highlight w:val="none"/>
          <w:lang w:val="en-US" w:eastAsia="zh-CN"/>
        </w:rPr>
        <w:t>行政事业单位养老支出</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）2022年预算支出800714.88元。其中：</w:t>
      </w:r>
      <w:r>
        <w:rPr>
          <w:rFonts w:hint="eastAsia" w:ascii="仿宋_GB2312" w:hAnsi="黑体" w:eastAsia="仿宋_GB2312"/>
          <w:sz w:val="32"/>
          <w:szCs w:val="32"/>
          <w:highlight w:val="none"/>
          <w:lang w:val="en-US" w:eastAsia="zh-CN"/>
        </w:rPr>
        <w:t>机关事业单位基本养老保险缴费支出</w:t>
      </w:r>
      <w:r>
        <w:rPr>
          <w:rFonts w:hint="eastAsia" w:ascii="仿宋_GB2312" w:hAnsi="黑体" w:eastAsia="仿宋_GB2312"/>
          <w:sz w:val="32"/>
          <w:szCs w:val="32"/>
          <w:highlight w:val="none"/>
        </w:rPr>
        <w:t>（项）2022年预算支出800714.88元。</w:t>
      </w:r>
    </w:p>
    <w:p>
      <w:pPr>
        <w:numPr>
          <w:ilvl w:val="0"/>
          <w:numId w:val="2"/>
        </w:numPr>
        <w:spacing w:line="640" w:lineRule="exact"/>
        <w:ind w:firstLine="643" w:firstLineChars="200"/>
        <w:rPr>
          <w:rFonts w:hint="eastAsia" w:ascii="仿宋_GB2312" w:hAnsi="黑体" w:eastAsia="仿宋_GB2312"/>
          <w:sz w:val="32"/>
          <w:szCs w:val="32"/>
          <w:highlight w:val="none"/>
          <w:lang w:eastAsia="zh-CN"/>
        </w:rPr>
      </w:pPr>
      <w:r>
        <w:rPr>
          <w:rFonts w:hint="eastAsia" w:ascii="楷体_GB2312" w:hAnsi="黑体" w:eastAsia="楷体_GB2312"/>
          <w:b/>
          <w:sz w:val="32"/>
          <w:szCs w:val="32"/>
          <w:highlight w:val="none"/>
          <w:lang w:eastAsia="zh-CN"/>
        </w:rPr>
        <w:t>卫生健康支出</w:t>
      </w:r>
      <w:r>
        <w:rPr>
          <w:rFonts w:hint="eastAsia" w:ascii="楷体_GB2312" w:hAnsi="黑体" w:eastAsia="楷体_GB2312"/>
          <w:b/>
          <w:sz w:val="32"/>
          <w:szCs w:val="32"/>
          <w:highlight w:val="none"/>
        </w:rPr>
        <w:t>（类）</w:t>
      </w:r>
      <w:r>
        <w:rPr>
          <w:rFonts w:hint="eastAsia" w:ascii="楷体_GB2312" w:hAnsi="黑体" w:eastAsia="楷体_GB2312"/>
          <w:b/>
          <w:sz w:val="32"/>
          <w:szCs w:val="32"/>
          <w:highlight w:val="none"/>
          <w:lang w:val="en-US" w:eastAsia="zh-CN"/>
        </w:rPr>
        <w:t>财政对基本医疗保险基金的补助（款）</w:t>
      </w:r>
      <w:r>
        <w:rPr>
          <w:rFonts w:hint="eastAsia" w:ascii="仿宋_GB2312" w:hAnsi="黑体" w:eastAsia="仿宋_GB2312"/>
          <w:sz w:val="32"/>
          <w:szCs w:val="32"/>
          <w:highlight w:val="none"/>
          <w:lang w:val="en-US" w:eastAsia="zh-CN"/>
        </w:rPr>
        <w:t>2022年预算支出333174.42元。</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lang w:val="en-US" w:eastAsia="zh-CN"/>
        </w:rPr>
        <w:t>2022年预算支出333174.42元。</w:t>
      </w:r>
    </w:p>
    <w:p>
      <w:pPr>
        <w:numPr>
          <w:ilvl w:val="0"/>
          <w:numId w:val="2"/>
        </w:num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highlight w:val="none"/>
          <w:lang w:eastAsia="zh-CN"/>
        </w:rPr>
        <w:t>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住房改革支出</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600536.16元。</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住房公积金</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600536.16元。</w:t>
      </w:r>
    </w:p>
    <w:p>
      <w:pPr>
        <w:numPr>
          <w:ilvl w:val="0"/>
          <w:numId w:val="2"/>
        </w:num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2022年一般公共</w:t>
      </w:r>
      <w:r>
        <w:rPr>
          <w:rFonts w:hint="eastAsia" w:ascii="仿宋_GB2312" w:hAnsi="宋体" w:eastAsia="仿宋_GB2312"/>
          <w:sz w:val="32"/>
          <w:szCs w:val="32"/>
          <w:highlight w:val="none"/>
          <w:lang w:val="en-US" w:eastAsia="zh-CN"/>
        </w:rPr>
        <w:t>预算基本支出</w:t>
      </w:r>
      <w:r>
        <w:rPr>
          <w:rFonts w:hint="eastAsia" w:ascii="仿宋_GB2312" w:hAnsi="黑体" w:eastAsia="仿宋_GB2312"/>
          <w:sz w:val="32"/>
          <w:szCs w:val="32"/>
          <w:highlight w:val="none"/>
          <w:lang w:val="en-US" w:eastAsia="zh-CN"/>
        </w:rPr>
        <w:t>8422101.76</w:t>
      </w:r>
      <w:r>
        <w:rPr>
          <w:rFonts w:hint="eastAsia" w:ascii="仿宋_GB2312" w:hAnsi="黑体" w:eastAsia="仿宋_GB2312"/>
          <w:sz w:val="32"/>
          <w:szCs w:val="32"/>
          <w:highlight w:val="none"/>
        </w:rPr>
        <w:t>元，其中：人员经费</w:t>
      </w:r>
      <w:r>
        <w:rPr>
          <w:rFonts w:hint="eastAsia" w:ascii="仿宋_GB2312" w:hAnsi="黑体" w:eastAsia="仿宋_GB2312"/>
          <w:sz w:val="32"/>
          <w:szCs w:val="32"/>
          <w:highlight w:val="none"/>
          <w:lang w:val="en-US" w:eastAsia="zh-CN"/>
        </w:rPr>
        <w:t>8422101.76</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val="en-US" w:eastAsia="zh-CN"/>
        </w:rPr>
        <w:t>单位运转经费0元，专项资金38196.00元，比上年预算数减少0%。</w:t>
      </w:r>
    </w:p>
    <w:p>
      <w:pPr>
        <w:ind w:firstLine="420" w:firstLineChars="200"/>
        <w:rPr>
          <w:rFonts w:hint="eastAsia" w:eastAsia="仿宋_GB2312"/>
          <w:highlight w:val="none"/>
          <w:lang w:eastAsia="zh-CN"/>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w:t>
      </w:r>
      <w:r>
        <w:rPr>
          <w:rFonts w:hint="eastAsia" w:ascii="仿宋_GB2312" w:hAnsi="宋体" w:eastAsia="仿宋_GB2312"/>
          <w:sz w:val="32"/>
          <w:szCs w:val="32"/>
          <w:highlight w:val="none"/>
          <w:lang w:val="en-US" w:eastAsia="zh-CN"/>
        </w:rPr>
        <w:t>”经费预0元，比上年预算数减少0元，主要原因是无三公经费。</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（一）因公出国（境）费</w:t>
      </w:r>
      <w:r>
        <w:rPr>
          <w:rFonts w:hint="eastAsia" w:ascii="仿宋_GB2312" w:hAnsi="宋体" w:eastAsia="仿宋_GB2312"/>
          <w:sz w:val="32"/>
          <w:szCs w:val="32"/>
          <w:highlight w:val="none"/>
          <w:lang w:val="en-US" w:eastAsia="zh-CN"/>
        </w:rPr>
        <w:t>0元，比上年预算数减少0元，变化情况。</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宋体" w:eastAsia="仿宋_GB2312"/>
          <w:sz w:val="32"/>
          <w:szCs w:val="32"/>
          <w:highlight w:val="none"/>
          <w:lang w:val="en-US" w:eastAsia="zh-CN"/>
        </w:rPr>
        <w:t>0元，变化情况。</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（三）公务用车购置和运行</w:t>
      </w:r>
      <w:r>
        <w:rPr>
          <w:rFonts w:hint="eastAsia" w:ascii="仿宋_GB2312" w:hAnsi="宋体" w:eastAsia="仿宋_GB2312"/>
          <w:sz w:val="32"/>
          <w:szCs w:val="32"/>
          <w:highlight w:val="none"/>
          <w:lang w:val="en-US" w:eastAsia="zh-CN"/>
        </w:rPr>
        <w:t>0元，比上年预算数增加0元，其中：公务用车购置费0元，比变化情况；公务用车运行费0元，比上年预算数增长0元。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宋体" w:eastAsia="仿宋_GB2312"/>
          <w:sz w:val="32"/>
          <w:szCs w:val="32"/>
          <w:highlight w:val="none"/>
          <w:lang w:val="en-US" w:eastAsia="zh-CN"/>
        </w:rPr>
        <w:t>0元，比上年预算数减少0元，减少0%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宋体" w:eastAsia="仿宋_GB2312"/>
          <w:sz w:val="32"/>
          <w:szCs w:val="32"/>
          <w:highlight w:val="none"/>
          <w:lang w:val="en-US" w:eastAsia="zh-CN"/>
        </w:rPr>
        <w:t>0元，比上年预算数减少0元，减少0%。</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w:t>
      </w:r>
      <w:r>
        <w:rPr>
          <w:rFonts w:hint="eastAsia" w:ascii="仿宋_GB2312" w:hAnsi="宋体" w:eastAsia="仿宋_GB2312"/>
          <w:sz w:val="32"/>
          <w:szCs w:val="32"/>
          <w:highlight w:val="none"/>
          <w:lang w:val="en-US" w:eastAsia="zh-CN"/>
        </w:rPr>
        <w:t>022年机关运行经费预算0元，未安排。政府采购预算0元，比上年预算数增加0元，增长0%，主要是：0，其中：政府采购货物预算0元，政府采购工程预算0元，政府采购服务预算0元。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bookmarkStart w:id="0" w:name="_GoBack"/>
      <w:bookmarkEnd w:id="0"/>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5D67C2D9"/>
    <w:multiLevelType w:val="singleLevel"/>
    <w:tmpl w:val="5D67C2D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1A42443"/>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985ED3"/>
    <w:rsid w:val="56C73340"/>
    <w:rsid w:val="582A3C43"/>
    <w:rsid w:val="59441D15"/>
    <w:rsid w:val="5A3206F2"/>
    <w:rsid w:val="61EF1B1B"/>
    <w:rsid w:val="621A3658"/>
    <w:rsid w:val="62B62979"/>
    <w:rsid w:val="64252B6E"/>
    <w:rsid w:val="651520BC"/>
    <w:rsid w:val="661A6258"/>
    <w:rsid w:val="6A136FDE"/>
    <w:rsid w:val="6A752B54"/>
    <w:rsid w:val="6B590F32"/>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1707</Words>
  <Characters>1963</Characters>
  <Lines>16</Lines>
  <Paragraphs>4</Paragraphs>
  <TotalTime>0</TotalTime>
  <ScaleCrop>false</ScaleCrop>
  <LinksUpToDate>false</LinksUpToDate>
  <CharactersWithSpaces>2016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2023-06-05T03:26:30Z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E523524C7EC24DD0AD53E69E48A234EA</vt:lpwstr>
  </property>
</Properties>
</file>