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0"/>
      <w:bookmarkStart w:id="2" w:name="bookmark2"/>
      <w:r>
        <w:rPr>
          <w:rFonts w:hint="eastAsia" w:ascii="方正小标宋_GBK" w:hAnsi="方正小标宋_GBK" w:eastAsia="方正小标宋_GBK" w:cs="方正小标宋_GBK"/>
          <w:sz w:val="40"/>
          <w:szCs w:val="40"/>
          <w:lang w:val="en-US" w:eastAsia="zh-CN"/>
        </w:rPr>
        <w:t>东乡县第二幼儿园</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spacing w:line="600" w:lineRule="exact"/>
        <w:ind w:firstLine="640" w:firstLineChars="200"/>
        <w:jc w:val="left"/>
        <w:rPr>
          <w:rFonts w:hint="default" w:ascii="仿宋" w:hAnsi="仿宋" w:eastAsia="仿宋" w:cs="仿宋"/>
          <w:color w:val="000000" w:themeColor="text1"/>
          <w:sz w:val="32"/>
          <w:szCs w:val="32"/>
          <w:lang w:val="en-US" w:eastAsia="zh-CN"/>
          <w14:textFill>
            <w14:solidFill>
              <w14:schemeClr w14:val="tx1"/>
            </w14:solidFill>
          </w14:textFill>
        </w:rPr>
      </w:pPr>
      <w:bookmarkStart w:id="16" w:name="bookmark24"/>
      <w:r>
        <w:rPr>
          <w:rFonts w:hint="eastAsia" w:ascii="仿宋" w:hAnsi="仿宋" w:eastAsia="仿宋" w:cs="仿宋"/>
          <w:b w:val="0"/>
          <w:bCs w:val="0"/>
          <w:color w:val="000000" w:themeColor="text1"/>
          <w:sz w:val="32"/>
          <w:szCs w:val="32"/>
          <w:lang w:val="en-US" w:eastAsia="zh-CN"/>
          <w14:textFill>
            <w14:solidFill>
              <w14:schemeClr w14:val="tx1"/>
            </w14:solidFill>
          </w14:textFill>
        </w:rPr>
        <w:t>东乡县第二幼儿园是</w:t>
      </w:r>
      <w:r>
        <w:rPr>
          <w:rFonts w:hint="eastAsia" w:ascii="仿宋" w:hAnsi="仿宋" w:eastAsia="仿宋" w:cs="仿宋"/>
          <w:sz w:val="32"/>
          <w:szCs w:val="32"/>
          <w:lang w:val="en-US" w:eastAsia="zh-CN"/>
        </w:rPr>
        <w:t>1所公办全额拨款事业单位幼儿园，全园</w:t>
      </w:r>
      <w:r>
        <w:rPr>
          <w:rFonts w:hint="eastAsia" w:ascii="仿宋" w:hAnsi="仿宋" w:eastAsia="仿宋" w:cs="仿宋"/>
          <w:color w:val="000000" w:themeColor="text1"/>
          <w:sz w:val="32"/>
          <w:szCs w:val="32"/>
          <w14:textFill>
            <w14:solidFill>
              <w14:schemeClr w14:val="tx1"/>
            </w14:solidFill>
          </w14:textFill>
        </w:rPr>
        <w:t>共有</w:t>
      </w:r>
      <w:r>
        <w:rPr>
          <w:rFonts w:hint="eastAsia" w:ascii="仿宋" w:hAnsi="仿宋" w:eastAsia="仿宋" w:cs="仿宋"/>
          <w:color w:val="000000" w:themeColor="text1"/>
          <w:sz w:val="32"/>
          <w:szCs w:val="32"/>
          <w:lang w:val="en-US" w:eastAsia="zh-CN"/>
          <w14:textFill>
            <w14:solidFill>
              <w14:schemeClr w14:val="tx1"/>
            </w14:solidFill>
          </w14:textFill>
        </w:rPr>
        <w:t>12</w:t>
      </w:r>
      <w:r>
        <w:rPr>
          <w:rFonts w:hint="eastAsia" w:ascii="仿宋" w:hAnsi="仿宋" w:eastAsia="仿宋" w:cs="仿宋"/>
          <w:color w:val="000000" w:themeColor="text1"/>
          <w:sz w:val="32"/>
          <w:szCs w:val="32"/>
          <w14:textFill>
            <w14:solidFill>
              <w14:schemeClr w14:val="tx1"/>
            </w14:solidFill>
          </w14:textFill>
        </w:rPr>
        <w:t>个教学班，</w:t>
      </w:r>
      <w:r>
        <w:rPr>
          <w:rFonts w:hint="eastAsia" w:ascii="仿宋" w:hAnsi="仿宋" w:eastAsia="仿宋" w:cs="仿宋"/>
          <w:color w:val="000000" w:themeColor="text1"/>
          <w:sz w:val="32"/>
          <w:szCs w:val="32"/>
          <w:lang w:val="en-US" w:eastAsia="zh-CN"/>
          <w14:textFill>
            <w14:solidFill>
              <w14:schemeClr w14:val="tx1"/>
            </w14:solidFill>
          </w14:textFill>
        </w:rPr>
        <w:t>596</w:t>
      </w:r>
      <w:r>
        <w:rPr>
          <w:rFonts w:hint="eastAsia" w:ascii="仿宋" w:hAnsi="仿宋" w:eastAsia="仿宋" w:cs="仿宋"/>
          <w:color w:val="000000" w:themeColor="text1"/>
          <w:sz w:val="32"/>
          <w:szCs w:val="32"/>
          <w14:textFill>
            <w14:solidFill>
              <w14:schemeClr w14:val="tx1"/>
            </w14:solidFill>
          </w14:textFill>
        </w:rPr>
        <w:t>名学生。学区建筑面积</w:t>
      </w:r>
      <w:r>
        <w:rPr>
          <w:rFonts w:hint="eastAsia" w:ascii="仿宋" w:hAnsi="仿宋" w:eastAsia="仿宋" w:cs="仿宋"/>
          <w:color w:val="000000" w:themeColor="text1"/>
          <w:sz w:val="32"/>
          <w:szCs w:val="32"/>
          <w:lang w:val="en-US" w:eastAsia="zh-CN"/>
          <w14:textFill>
            <w14:solidFill>
              <w14:schemeClr w14:val="tx1"/>
            </w14:solidFill>
          </w14:textFill>
        </w:rPr>
        <w:t>2395.66</w:t>
      </w:r>
      <w:r>
        <w:rPr>
          <w:rFonts w:hint="eastAsia" w:ascii="仿宋" w:hAnsi="仿宋" w:eastAsia="仿宋" w:cs="仿宋"/>
          <w:color w:val="000000" w:themeColor="text1"/>
          <w:sz w:val="32"/>
          <w:szCs w:val="32"/>
          <w14:textFill>
            <w14:solidFill>
              <w14:schemeClr w14:val="tx1"/>
            </w14:solidFill>
          </w14:textFill>
        </w:rPr>
        <w:t>平方米，</w:t>
      </w:r>
      <w:r>
        <w:rPr>
          <w:rFonts w:hint="eastAsia" w:ascii="仿宋" w:hAnsi="仿宋" w:eastAsia="仿宋" w:cs="仿宋"/>
          <w:color w:val="000000" w:themeColor="text1"/>
          <w:sz w:val="32"/>
          <w:szCs w:val="32"/>
          <w:lang w:eastAsia="zh-CN"/>
          <w14:textFill>
            <w14:solidFill>
              <w14:schemeClr w14:val="tx1"/>
            </w14:solidFill>
          </w14:textFill>
        </w:rPr>
        <w:t>图书</w:t>
      </w:r>
      <w:r>
        <w:rPr>
          <w:rFonts w:hint="eastAsia" w:ascii="仿宋" w:hAnsi="仿宋" w:eastAsia="仿宋" w:cs="仿宋"/>
          <w:color w:val="000000" w:themeColor="text1"/>
          <w:sz w:val="32"/>
          <w:szCs w:val="32"/>
          <w:lang w:val="en-US" w:eastAsia="zh-CN"/>
          <w14:textFill>
            <w14:solidFill>
              <w14:schemeClr w14:val="tx1"/>
            </w14:solidFill>
          </w14:textFill>
        </w:rPr>
        <w:t>4600册。</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spacing w:line="600" w:lineRule="exact"/>
        <w:ind w:firstLine="640" w:firstLineChars="200"/>
        <w:jc w:val="left"/>
        <w:rPr>
          <w:rFonts w:ascii="黑体" w:hAnsi="宋体" w:eastAsia="黑体" w:cs="黑体"/>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幼儿园</w:t>
      </w:r>
      <w:r>
        <w:rPr>
          <w:rFonts w:hint="eastAsia" w:ascii="仿宋" w:hAnsi="仿宋" w:eastAsia="仿宋" w:cs="仿宋"/>
          <w:color w:val="000000" w:themeColor="text1"/>
          <w:sz w:val="32"/>
          <w:szCs w:val="32"/>
          <w14:textFill>
            <w14:solidFill>
              <w14:schemeClr w14:val="tx1"/>
            </w14:solidFill>
          </w14:textFill>
        </w:rPr>
        <w:t>现有教职工</w:t>
      </w:r>
      <w:r>
        <w:rPr>
          <w:rFonts w:hint="eastAsia" w:ascii="仿宋" w:hAnsi="仿宋" w:eastAsia="仿宋" w:cs="仿宋"/>
          <w:color w:val="000000" w:themeColor="text1"/>
          <w:sz w:val="32"/>
          <w:szCs w:val="32"/>
          <w:lang w:val="en-US" w:eastAsia="zh-CN"/>
          <w14:textFill>
            <w14:solidFill>
              <w14:schemeClr w14:val="tx1"/>
            </w14:solidFill>
          </w14:textFill>
        </w:rPr>
        <w:t>31</w:t>
      </w:r>
      <w:r>
        <w:rPr>
          <w:rFonts w:hint="eastAsia" w:ascii="仿宋" w:hAnsi="仿宋" w:eastAsia="仿宋" w:cs="仿宋"/>
          <w:color w:val="000000" w:themeColor="text1"/>
          <w:sz w:val="32"/>
          <w:szCs w:val="32"/>
          <w14:textFill>
            <w14:solidFill>
              <w14:schemeClr w14:val="tx1"/>
            </w14:solidFill>
          </w14:textFill>
        </w:rPr>
        <w:t>名，其中教学人员</w:t>
      </w:r>
      <w:r>
        <w:rPr>
          <w:rFonts w:hint="eastAsia" w:ascii="仿宋" w:hAnsi="仿宋" w:eastAsia="仿宋" w:cs="仿宋"/>
          <w:color w:val="000000" w:themeColor="text1"/>
          <w:sz w:val="32"/>
          <w:szCs w:val="32"/>
          <w:lang w:val="en-US" w:eastAsia="zh-CN"/>
          <w14:textFill>
            <w14:solidFill>
              <w14:schemeClr w14:val="tx1"/>
            </w14:solidFill>
          </w14:textFill>
        </w:rPr>
        <w:t>31</w:t>
      </w:r>
      <w:r>
        <w:rPr>
          <w:rFonts w:hint="eastAsia" w:ascii="仿宋" w:hAnsi="仿宋" w:eastAsia="仿宋" w:cs="仿宋"/>
          <w:color w:val="000000" w:themeColor="text1"/>
          <w:sz w:val="32"/>
          <w:szCs w:val="32"/>
          <w14:textFill>
            <w14:solidFill>
              <w14:schemeClr w14:val="tx1"/>
            </w14:solidFill>
          </w14:textFill>
        </w:rPr>
        <w:t>名。本科学历</w:t>
      </w:r>
      <w:r>
        <w:rPr>
          <w:rFonts w:hint="eastAsia" w:ascii="仿宋" w:hAnsi="仿宋" w:eastAsia="仿宋" w:cs="仿宋"/>
          <w:color w:val="000000" w:themeColor="text1"/>
          <w:sz w:val="32"/>
          <w:szCs w:val="32"/>
          <w:lang w:val="en-US" w:eastAsia="zh-CN"/>
          <w14:textFill>
            <w14:solidFill>
              <w14:schemeClr w14:val="tx1"/>
            </w14:solidFill>
          </w14:textFill>
        </w:rPr>
        <w:t>18</w:t>
      </w:r>
      <w:r>
        <w:rPr>
          <w:rFonts w:hint="eastAsia" w:ascii="仿宋" w:hAnsi="仿宋" w:eastAsia="仿宋" w:cs="仿宋"/>
          <w:color w:val="000000" w:themeColor="text1"/>
          <w:sz w:val="32"/>
          <w:szCs w:val="32"/>
          <w14:textFill>
            <w14:solidFill>
              <w14:schemeClr w14:val="tx1"/>
            </w14:solidFill>
          </w14:textFill>
        </w:rPr>
        <w:t>名，大专学历</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名，</w:t>
      </w:r>
      <w:r>
        <w:rPr>
          <w:rFonts w:hint="eastAsia" w:ascii="仿宋" w:hAnsi="仿宋" w:eastAsia="仿宋" w:cs="仿宋"/>
          <w:color w:val="000000" w:themeColor="text1"/>
          <w:sz w:val="32"/>
          <w:szCs w:val="32"/>
          <w:lang w:val="en-US" w:eastAsia="zh-CN"/>
          <w14:textFill>
            <w14:solidFill>
              <w14:schemeClr w14:val="tx1"/>
            </w14:solidFill>
          </w14:textFill>
        </w:rPr>
        <w:t>中专</w:t>
      </w:r>
      <w:r>
        <w:rPr>
          <w:rFonts w:hint="eastAsia" w:ascii="仿宋" w:hAnsi="仿宋" w:eastAsia="仿宋" w:cs="仿宋"/>
          <w:color w:val="000000" w:themeColor="text1"/>
          <w:sz w:val="32"/>
          <w:szCs w:val="32"/>
          <w14:textFill>
            <w14:solidFill>
              <w14:schemeClr w14:val="tx1"/>
            </w14:solidFill>
          </w14:textFill>
        </w:rPr>
        <w:t>学历</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名，高级职称</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名，中级职称</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名，初级职称</w:t>
      </w:r>
      <w:r>
        <w:rPr>
          <w:rFonts w:hint="eastAsia" w:ascii="仿宋" w:hAnsi="仿宋" w:eastAsia="仿宋" w:cs="仿宋"/>
          <w:color w:val="000000" w:themeColor="text1"/>
          <w:sz w:val="32"/>
          <w:szCs w:val="32"/>
          <w:lang w:val="en-US" w:eastAsia="zh-CN"/>
          <w14:textFill>
            <w14:solidFill>
              <w14:schemeClr w14:val="tx1"/>
            </w14:solidFill>
          </w14:textFill>
        </w:rPr>
        <w:t>17</w:t>
      </w:r>
      <w:r>
        <w:rPr>
          <w:rFonts w:hint="eastAsia" w:ascii="仿宋" w:hAnsi="仿宋" w:eastAsia="仿宋" w:cs="仿宋"/>
          <w:color w:val="000000" w:themeColor="text1"/>
          <w:sz w:val="32"/>
          <w:szCs w:val="32"/>
          <w14:textFill>
            <w14:solidFill>
              <w14:schemeClr w14:val="tx1"/>
            </w14:solidFill>
          </w14:textFill>
        </w:rPr>
        <w:t>名，</w:t>
      </w:r>
      <w:r>
        <w:rPr>
          <w:rFonts w:hint="eastAsia" w:ascii="仿宋" w:hAnsi="仿宋" w:eastAsia="仿宋" w:cs="仿宋"/>
          <w:color w:val="000000" w:themeColor="text1"/>
          <w:sz w:val="32"/>
          <w:szCs w:val="32"/>
          <w:lang w:eastAsia="zh-CN"/>
          <w14:textFill>
            <w14:solidFill>
              <w14:schemeClr w14:val="tx1"/>
            </w14:solidFill>
          </w14:textFill>
        </w:rPr>
        <w:t>未定级</w:t>
      </w:r>
      <w:r>
        <w:rPr>
          <w:rFonts w:hint="eastAsia" w:ascii="仿宋" w:hAnsi="仿宋" w:eastAsia="仿宋" w:cs="仿宋"/>
          <w:color w:val="000000" w:themeColor="text1"/>
          <w:sz w:val="32"/>
          <w:szCs w:val="32"/>
          <w:lang w:val="en-US" w:eastAsia="zh-CN"/>
          <w14:textFill>
            <w14:solidFill>
              <w14:schemeClr w14:val="tx1"/>
            </w14:solidFill>
          </w14:textFill>
        </w:rPr>
        <w:t>6人，</w:t>
      </w:r>
      <w:r>
        <w:rPr>
          <w:rFonts w:hint="eastAsia" w:ascii="仿宋" w:hAnsi="仿宋" w:eastAsia="仿宋" w:cs="仿宋"/>
          <w:color w:val="000000" w:themeColor="text1"/>
          <w:sz w:val="32"/>
          <w:szCs w:val="32"/>
          <w14:textFill>
            <w14:solidFill>
              <w14:schemeClr w14:val="tx1"/>
            </w14:solidFill>
          </w14:textFill>
        </w:rPr>
        <w:t>持有教师资格证的有</w:t>
      </w:r>
      <w:r>
        <w:rPr>
          <w:rFonts w:hint="eastAsia" w:ascii="仿宋" w:hAnsi="仿宋" w:eastAsia="仿宋" w:cs="仿宋"/>
          <w:color w:val="000000" w:themeColor="text1"/>
          <w:sz w:val="32"/>
          <w:szCs w:val="32"/>
          <w:lang w:val="en-US" w:eastAsia="zh-CN"/>
          <w14:textFill>
            <w14:solidFill>
              <w14:schemeClr w14:val="tx1"/>
            </w14:solidFill>
          </w14:textFill>
        </w:rPr>
        <w:t>30</w:t>
      </w:r>
      <w:r>
        <w:rPr>
          <w:rFonts w:hint="eastAsia" w:ascii="仿宋" w:hAnsi="仿宋" w:eastAsia="仿宋" w:cs="仿宋"/>
          <w:color w:val="000000" w:themeColor="text1"/>
          <w:sz w:val="32"/>
          <w:szCs w:val="32"/>
          <w14:textFill>
            <w14:solidFill>
              <w14:schemeClr w14:val="tx1"/>
            </w14:solidFill>
          </w14:textFill>
        </w:rPr>
        <w:t>名。</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2021年度收入总计4457866.87元，支出总计4342395.15元，与2020年决算数相比，收入增加458839.66元，增长11.5%，支出增加345107.36元，增长8.63%。主要原因是</w:t>
      </w:r>
      <w:r>
        <w:rPr>
          <w:rFonts w:hint="eastAsia" w:ascii="仿宋_GB2312" w:hAnsi="仿宋_GB2312" w:eastAsia="仿宋_GB2312" w:cs="仿宋_GB2312"/>
          <w:color w:val="000000"/>
          <w:spacing w:val="0"/>
          <w:w w:val="100"/>
          <w:position w:val="0"/>
          <w:sz w:val="32"/>
          <w:szCs w:val="32"/>
          <w:lang w:eastAsia="zh-CN"/>
        </w:rPr>
        <w:t>教职工人数增加支出增加，开办幼儿食堂，收入增加。</w:t>
      </w:r>
      <w:r>
        <w:rPr>
          <w:rFonts w:hint="eastAsia" w:ascii="仿宋_GB2312" w:hAnsi="仿宋_GB2312" w:eastAsia="仿宋_GB2312" w:cs="仿宋_GB2312"/>
          <w:color w:val="000000"/>
          <w:spacing w:val="0"/>
          <w:w w:val="100"/>
          <w:position w:val="0"/>
          <w:sz w:val="32"/>
          <w:szCs w:val="32"/>
        </w:rPr>
        <w:t>（应根据实际情况补充原因，如果是减少，则应改为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rPr>
        <w:t>“减少</w:t>
      </w:r>
      <w:r>
        <w:rPr>
          <w:rFonts w:hint="eastAsia" w:ascii="仿宋_GB2312" w:hAnsi="仿宋_GB2312" w:eastAsia="仿宋_GB2312" w:cs="仿宋_GB2312"/>
          <w:color w:val="000000"/>
          <w:spacing w:val="0"/>
          <w:w w:val="100"/>
          <w:position w:val="0"/>
          <w:sz w:val="32"/>
          <w:szCs w:val="32"/>
          <w:lang w:val="en-US" w:eastAsia="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4457866.87</w:t>
      </w:r>
      <w:r>
        <w:rPr>
          <w:rFonts w:hint="eastAsia" w:ascii="仿宋_GB2312" w:hAnsi="仿宋_GB2312" w:eastAsia="仿宋_GB2312" w:cs="仿宋_GB2312"/>
          <w:color w:val="000000"/>
          <w:spacing w:val="0"/>
          <w:w w:val="100"/>
          <w:position w:val="0"/>
          <w:sz w:val="32"/>
          <w:szCs w:val="32"/>
        </w:rPr>
        <w:t>元，其中：财政拨款收入3941968.93元，占</w:t>
      </w:r>
      <w:r>
        <w:rPr>
          <w:rFonts w:hint="eastAsia" w:ascii="仿宋_GB2312" w:hAnsi="仿宋_GB2312" w:eastAsia="仿宋_GB2312" w:cs="仿宋_GB2312"/>
          <w:color w:val="000000"/>
          <w:spacing w:val="0"/>
          <w:w w:val="100"/>
          <w:position w:val="0"/>
          <w:sz w:val="32"/>
          <w:szCs w:val="32"/>
          <w:lang w:val="en-US" w:eastAsia="zh-CN"/>
        </w:rPr>
        <w:t>88.43</w:t>
      </w:r>
      <w:r>
        <w:rPr>
          <w:rFonts w:hint="eastAsia" w:ascii="仿宋_GB2312" w:hAnsi="仿宋_GB2312" w:eastAsia="仿宋_GB2312" w:cs="仿宋_GB2312"/>
          <w:color w:val="000000"/>
          <w:spacing w:val="0"/>
          <w:w w:val="100"/>
          <w:position w:val="0"/>
          <w:sz w:val="32"/>
          <w:szCs w:val="32"/>
        </w:rPr>
        <w:t>%;其他收入515897.94元，占</w:t>
      </w:r>
      <w:r>
        <w:rPr>
          <w:rFonts w:hint="eastAsia" w:ascii="仿宋_GB2312" w:hAnsi="仿宋_GB2312" w:eastAsia="仿宋_GB2312" w:cs="仿宋_GB2312"/>
          <w:color w:val="000000"/>
          <w:spacing w:val="0"/>
          <w:w w:val="100"/>
          <w:position w:val="0"/>
          <w:sz w:val="32"/>
          <w:szCs w:val="32"/>
          <w:lang w:val="en-US" w:eastAsia="zh-CN"/>
        </w:rPr>
        <w:t>11.57</w:t>
      </w:r>
      <w:r>
        <w:rPr>
          <w:rFonts w:hint="eastAsia" w:ascii="仿宋_GB2312" w:hAnsi="仿宋_GB2312" w:eastAsia="仿宋_GB2312" w:cs="仿宋_GB2312"/>
          <w:color w:val="000000"/>
          <w:spacing w:val="0"/>
          <w:w w:val="100"/>
          <w:position w:val="0"/>
          <w:sz w:val="32"/>
          <w:szCs w:val="32"/>
        </w:rPr>
        <w:t>%。（应根据实际情况补充，若某一项收入为零，将其删除，不用表述）。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年度支出合计4342395.15元，其中：基本支出</w:t>
      </w:r>
      <w:r>
        <w:rPr>
          <w:rFonts w:hint="eastAsia" w:ascii="仿宋_GB2312" w:hAnsi="仿宋_GB2312" w:eastAsia="仿宋_GB2312" w:cs="仿宋_GB2312"/>
          <w:color w:val="000000"/>
          <w:spacing w:val="0"/>
          <w:w w:val="100"/>
          <w:position w:val="0"/>
          <w:sz w:val="32"/>
          <w:szCs w:val="32"/>
          <w:lang w:val="en-US" w:eastAsia="en-US" w:bidi="en-US"/>
        </w:rPr>
        <w:t>4342395.15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%；（应根据实际情况补充，若某一项支岀为零，将其删除，不用表述）。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3941968.93</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3898.28</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0.09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对个人家庭和生活补助减少</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%（如果是减少，则应改为“减少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（根据实际情况补充原因，例如：年中追加安排基础设施建设专项经费支出预算****元等）。</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年度财政拨款支出4342395.15元，较上年决算数增加</w:t>
      </w:r>
      <w:r>
        <w:rPr>
          <w:rFonts w:hint="eastAsia" w:ascii="仿宋_GB2312" w:hAnsi="仿宋_GB2312" w:eastAsia="仿宋_GB2312" w:cs="仿宋_GB2312"/>
          <w:color w:val="000000"/>
          <w:spacing w:val="0"/>
          <w:w w:val="100"/>
          <w:position w:val="0"/>
          <w:sz w:val="32"/>
          <w:szCs w:val="32"/>
          <w:lang w:val="en-US" w:eastAsia="zh-CN" w:bidi="en-US"/>
        </w:rPr>
        <w:t>345107.36</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8.63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开设幼儿食堂</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上年决算数减少***元，降低***%。主要原因是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%（如果是减少，则应改为"较年初预算数减少***元，降低***%”）。主要原因是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（例如：减少的原因是：部分支出年初未申请财政拨款预算，而是按规定通过使用以前年度财政拨款结转和结余资金解决等）</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年度一般公共预算财政拨款支出4342395.15万元，占本年支出的100%，较上年决算数</w:t>
      </w:r>
      <w:r>
        <w:rPr>
          <w:rFonts w:hint="eastAsia" w:ascii="仿宋_GB2312" w:hAnsi="仿宋_GB2312" w:eastAsia="仿宋_GB2312" w:cs="仿宋_GB2312"/>
          <w:color w:val="000000"/>
          <w:spacing w:val="0"/>
          <w:w w:val="100"/>
          <w:position w:val="0"/>
          <w:sz w:val="32"/>
          <w:szCs w:val="32"/>
        </w:rPr>
        <w:t>增加</w:t>
      </w:r>
      <w:r>
        <w:rPr>
          <w:rFonts w:hint="eastAsia" w:ascii="仿宋_GB2312" w:hAnsi="仿宋_GB2312" w:eastAsia="仿宋_GB2312" w:cs="仿宋_GB2312"/>
          <w:color w:val="000000"/>
          <w:spacing w:val="0"/>
          <w:w w:val="100"/>
          <w:position w:val="0"/>
          <w:sz w:val="32"/>
          <w:szCs w:val="32"/>
          <w:lang w:val="en-US" w:eastAsia="zh-CN" w:bidi="en-US"/>
        </w:rPr>
        <w:t>345107.36</w:t>
      </w:r>
      <w:r>
        <w:rPr>
          <w:rFonts w:hint="eastAsia" w:ascii="仿宋_GB2312" w:hAnsi="仿宋_GB2312" w:eastAsia="仿宋_GB2312" w:cs="仿宋_GB2312"/>
          <w:color w:val="000000"/>
          <w:spacing w:val="0"/>
          <w:w w:val="100"/>
          <w:position w:val="0"/>
          <w:sz w:val="32"/>
          <w:szCs w:val="32"/>
          <w:lang w:val="en-US" w:eastAsia="zh-CN"/>
        </w:rPr>
        <w:t>万元，</w:t>
      </w:r>
      <w:r>
        <w:rPr>
          <w:rFonts w:hint="eastAsia" w:ascii="仿宋_GB2312" w:hAnsi="仿宋_GB2312" w:eastAsia="仿宋_GB2312" w:cs="仿宋_GB2312"/>
          <w:color w:val="000000"/>
          <w:spacing w:val="0"/>
          <w:w w:val="100"/>
          <w:position w:val="0"/>
          <w:sz w:val="32"/>
          <w:szCs w:val="32"/>
        </w:rPr>
        <w:t>增长</w:t>
      </w:r>
      <w:r>
        <w:rPr>
          <w:rFonts w:hint="eastAsia" w:ascii="仿宋_GB2312" w:hAnsi="仿宋_GB2312" w:eastAsia="仿宋_GB2312" w:cs="仿宋_GB2312"/>
          <w:color w:val="000000"/>
          <w:spacing w:val="0"/>
          <w:w w:val="100"/>
          <w:position w:val="0"/>
          <w:sz w:val="32"/>
          <w:szCs w:val="32"/>
          <w:lang w:val="en-US" w:eastAsia="zh-CN"/>
        </w:rPr>
        <w:t>8.63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。主要原因：</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上年决算数减少***元，降低***%。主要原因是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%（如果是减少，则应改为"较年初预算数减少***元，降低***%”）。主要原因是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教育支出3837749.08元，占</w:t>
      </w:r>
      <w:r>
        <w:rPr>
          <w:rFonts w:hint="eastAsia" w:ascii="仿宋_GB2312" w:hAnsi="仿宋_GB2312" w:eastAsia="仿宋_GB2312" w:cs="仿宋_GB2312"/>
          <w:color w:val="000000"/>
          <w:spacing w:val="0"/>
          <w:w w:val="100"/>
          <w:position w:val="0"/>
          <w:sz w:val="32"/>
          <w:szCs w:val="32"/>
          <w:lang w:val="en-US" w:eastAsia="zh-CN"/>
        </w:rPr>
        <w:t>88.38</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350578.64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8.07</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卫生健康支出154067.43元，占</w:t>
      </w:r>
      <w:r>
        <w:rPr>
          <w:rFonts w:hint="eastAsia" w:ascii="仿宋_GB2312" w:hAnsi="仿宋_GB2312" w:eastAsia="仿宋_GB2312" w:cs="仿宋_GB2312"/>
          <w:color w:val="000000"/>
          <w:spacing w:val="0"/>
          <w:w w:val="100"/>
          <w:position w:val="0"/>
          <w:sz w:val="32"/>
          <w:szCs w:val="32"/>
          <w:lang w:val="en-US" w:eastAsia="zh-CN"/>
        </w:rPr>
        <w:t>3.55</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bookmarkStart w:id="20" w:name="_GoBack"/>
      <w:bookmarkEnd w:id="20"/>
      <w:r>
        <w:rPr>
          <w:rFonts w:hint="eastAsia" w:ascii="仿宋_GB2312" w:hAnsi="仿宋_GB2312" w:eastAsia="仿宋_GB2312" w:cs="仿宋_GB2312"/>
          <w:color w:val="000000"/>
          <w:spacing w:val="0"/>
          <w:w w:val="100"/>
          <w:position w:val="0"/>
          <w:sz w:val="32"/>
          <w:szCs w:val="32"/>
        </w:rPr>
        <w:t>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36"/>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lang w:eastAsia="zh-CN"/>
        </w:rPr>
        <w:t>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根据部门、单位实际情况补充原因，若某一项支出为零，将其删除，不用表述。如果是减少，则应改为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4342395.15</w:t>
      </w:r>
      <w:r>
        <w:rPr>
          <w:rFonts w:hint="eastAsia" w:ascii="仿宋_GB2312" w:hAnsi="仿宋_GB2312" w:eastAsia="仿宋_GB2312" w:cs="仿宋_GB2312"/>
          <w:color w:val="000000"/>
          <w:spacing w:val="0"/>
          <w:w w:val="100"/>
          <w:position w:val="0"/>
          <w:sz w:val="32"/>
          <w:szCs w:val="32"/>
        </w:rPr>
        <w:t>元。其中：人员经费3356347.27元，较上年</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13842.01</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退休人员增加</w:t>
      </w:r>
      <w:r>
        <w:rPr>
          <w:rFonts w:hint="eastAsia" w:ascii="仿宋_GB2312" w:hAnsi="仿宋_GB2312" w:eastAsia="仿宋_GB2312" w:cs="仿宋_GB2312"/>
          <w:color w:val="000000"/>
          <w:spacing w:val="0"/>
          <w:w w:val="100"/>
          <w:position w:val="0"/>
          <w:sz w:val="32"/>
          <w:szCs w:val="32"/>
        </w:rPr>
        <w:t>（根据实际情况补充原因，如：增人增资等。如果是减少，则应改为"较上年减少***元，主要原因是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”）。人员经费用途主要包括……（根据实际情况补充原因，如：基本工资、津贴补贴、奖金、社会保障缴费等</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公用经费586172.91元，较上年</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11998.6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幼儿减少</w:t>
      </w:r>
      <w:r>
        <w:rPr>
          <w:rFonts w:hint="eastAsia" w:ascii="仿宋_GB2312" w:hAnsi="仿宋_GB2312" w:eastAsia="仿宋_GB2312" w:cs="仿宋_GB2312"/>
          <w:color w:val="000000"/>
          <w:spacing w:val="0"/>
          <w:w w:val="100"/>
          <w:position w:val="0"/>
          <w:sz w:val="32"/>
          <w:szCs w:val="32"/>
        </w:rPr>
        <w:t>（根据实际情况补充原因，如：物价上涨等。如果是减少，则应改为“较上年减少***元，主要原因是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”），公用经费用途主要包括</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（根据实际情况补充原因，如：办公费、印刷费、咨询费、手续费等）。</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：本部分至少应包括部门（本单位）收入、支出、结转（余）等决算数据的具体情况，并说明上下年收支增减变化情况和原因、预决算收支差异情况和原因等，不得删减。其他内容可根据需要进行增加补充。）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上年支出数减少***元，主要原因是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元，主要是用于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：根据实际情况补充原因，如：主要用于与世界银行等国际组织开展项目磋商谈判，到英国学习财政管理先进经验等），费用支出较年初预算数增加***元，主要原因是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（注：根据实际情况补充原因车辆用途，如：主要用于购买执法检查用车、监测车等），费用支出较年初预算数增加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：根据实际情况补充原因，如果是减少，则应改为“较支出数减少***元，主要原因是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3"/>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：根据实际情况补充原因，如:主要用于机要文件交换、市内因公出行、财政业务检查等工作所需车辆的燃料费、维修费、过桥过路费、保险费等），费用支出较年初预算数增加***元，主要原因是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元，主要用于接待</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接待事项，如:主要用于接待国内其他省市财政厅到我部门（本单位）学习调研政府财务报告编制工作，接受相关部门（本单位）检查指导工作发生的接待支出等），费用支出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元，主要原因是……），较上年支出数增加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元，机关运行经费主要用于开支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（具体开支情况由部门（本单位）根据实际情况填列，可对支出金额较大的经济科目进行说明。如主要用于办公费、公务车运行维护费、信息网络购置更新费等，也可具体说明支出事由）。机关运行经费较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%（如果是减少，则应改为</w:t>
      </w:r>
      <w:r>
        <w:rPr>
          <w:rFonts w:hint="eastAsia" w:ascii="仿宋_GB2312" w:hAnsi="仿宋_GB2312" w:eastAsia="仿宋_GB2312" w:cs="仿宋_GB2312"/>
          <w:color w:val="000000"/>
          <w:spacing w:val="0"/>
          <w:w w:val="100"/>
          <w:position w:val="0"/>
          <w:sz w:val="32"/>
          <w:szCs w:val="32"/>
          <w:lang w:val="zh-CN" w:eastAsia="zh-CN" w:bidi="zh-CN"/>
        </w:rPr>
        <w:t>“减</w:t>
      </w:r>
      <w:r>
        <w:rPr>
          <w:rFonts w:hint="eastAsia" w:ascii="仿宋_GB2312" w:hAnsi="仿宋_GB2312" w:eastAsia="仿宋_GB2312" w:cs="仿宋_GB2312"/>
          <w:color w:val="000000"/>
          <w:spacing w:val="0"/>
          <w:w w:val="100"/>
          <w:position w:val="0"/>
          <w:sz w:val="32"/>
          <w:szCs w:val="32"/>
        </w:rPr>
        <w:t>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（根据实际情况补充原因，例如：本部门（本单位）今年召开了部门决算公开培训会议，会议费较上年增长较大，此外部分原因是由物价上涨造成等）。</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辆,其他用车主要是（其他用车根据汽车用途情况进行说明）。单价50万元以上通用设备***台（套），单价100万元以上专用设备***台（套）。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50945</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50945</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（根据实际釆购情况补充说明）。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：如果无收支，则写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default"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：如果无支出，则写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TYyNDgxOWFhMDI5YzFmYzAwMmY5Y2YwY2RjYWQzNTkifQ=="/>
  </w:docVars>
  <w:rsids>
    <w:rsidRoot w:val="00000000"/>
    <w:rsid w:val="0511788F"/>
    <w:rsid w:val="06AA1511"/>
    <w:rsid w:val="0A4C6688"/>
    <w:rsid w:val="1739327C"/>
    <w:rsid w:val="19BA4320"/>
    <w:rsid w:val="1B205130"/>
    <w:rsid w:val="1E712589"/>
    <w:rsid w:val="1F523B54"/>
    <w:rsid w:val="25FD0C5D"/>
    <w:rsid w:val="29C05E6C"/>
    <w:rsid w:val="2F990904"/>
    <w:rsid w:val="39F46F0A"/>
    <w:rsid w:val="3ABD5DEE"/>
    <w:rsid w:val="3BD710AD"/>
    <w:rsid w:val="41670196"/>
    <w:rsid w:val="42736B67"/>
    <w:rsid w:val="43D445BB"/>
    <w:rsid w:val="4B60103E"/>
    <w:rsid w:val="4BC77CD8"/>
    <w:rsid w:val="4F1428B3"/>
    <w:rsid w:val="537062B7"/>
    <w:rsid w:val="57D535F7"/>
    <w:rsid w:val="58806626"/>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7238</Words>
  <Characters>7841</Characters>
  <TotalTime>13</TotalTime>
  <ScaleCrop>false</ScaleCrop>
  <LinksUpToDate>false</LinksUpToDate>
  <CharactersWithSpaces>7889</CharactersWithSpaces>
  <Application>WPS Office_11.1.0.12019_F1E327BC-269C-435d-A152-05C5408002CA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2022-09-21T04:42:28Z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3FB965A942B84C0B8C0D4DECFF396933</vt:lpwstr>
  </property>
</Properties>
</file>