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eastAsia="zh-CN"/>
        </w:rPr>
        <w:t>博物馆</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东乡族自治县</w:t>
      </w:r>
      <w:r>
        <w:rPr>
          <w:rFonts w:hint="eastAsia" w:ascii="仿宋_GB2312" w:hAnsi="仿宋" w:eastAsia="仿宋_GB2312"/>
          <w:sz w:val="32"/>
          <w:szCs w:val="32"/>
          <w:lang w:val="en-US" w:eastAsia="zh-CN"/>
        </w:rPr>
        <w:t>博物馆主要承担全县文物调查、抢救清理、征集保管、宣传展示等工作。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东乡族自治县</w:t>
      </w:r>
      <w:r>
        <w:rPr>
          <w:rFonts w:hint="eastAsia" w:ascii="仿宋_GB2312" w:hAnsi="仿宋_GB2312" w:eastAsia="仿宋_GB2312" w:cs="仿宋_GB2312"/>
          <w:color w:val="000000"/>
          <w:spacing w:val="0"/>
          <w:w w:val="100"/>
          <w:position w:val="0"/>
          <w:sz w:val="32"/>
          <w:szCs w:val="32"/>
          <w:lang w:eastAsia="zh-CN"/>
        </w:rPr>
        <w:t>博物馆</w:t>
      </w:r>
      <w:r>
        <w:rPr>
          <w:rFonts w:hint="eastAsia" w:ascii="仿宋_GB2312" w:hAnsi="仿宋_GB2312" w:eastAsia="仿宋_GB2312" w:cs="仿宋_GB2312"/>
          <w:color w:val="000000"/>
          <w:spacing w:val="0"/>
          <w:w w:val="100"/>
          <w:position w:val="0"/>
          <w:sz w:val="32"/>
          <w:szCs w:val="32"/>
        </w:rPr>
        <w:t>为财政一级预</w:t>
      </w:r>
      <w:bookmarkStart w:id="20" w:name="_GoBack"/>
      <w:bookmarkEnd w:id="20"/>
      <w:r>
        <w:rPr>
          <w:rFonts w:hint="eastAsia" w:ascii="仿宋_GB2312" w:hAnsi="仿宋_GB2312" w:eastAsia="仿宋_GB2312" w:cs="仿宋_GB2312"/>
          <w:color w:val="000000"/>
          <w:spacing w:val="0"/>
          <w:w w:val="100"/>
          <w:position w:val="0"/>
          <w:sz w:val="32"/>
          <w:szCs w:val="32"/>
        </w:rPr>
        <w:t>算单位，属于财政补助公益一类事业单位，执行政府会计制度。县</w:t>
      </w:r>
      <w:r>
        <w:rPr>
          <w:rFonts w:hint="eastAsia" w:ascii="仿宋_GB2312" w:hAnsi="仿宋_GB2312" w:eastAsia="仿宋_GB2312" w:cs="仿宋_GB2312"/>
          <w:color w:val="000000"/>
          <w:spacing w:val="0"/>
          <w:w w:val="100"/>
          <w:position w:val="0"/>
          <w:sz w:val="32"/>
          <w:szCs w:val="32"/>
          <w:lang w:eastAsia="zh-CN"/>
        </w:rPr>
        <w:t>博物馆</w:t>
      </w:r>
      <w:r>
        <w:rPr>
          <w:rFonts w:hint="eastAsia" w:ascii="仿宋_GB2312" w:hAnsi="仿宋_GB2312" w:eastAsia="仿宋_GB2312" w:cs="仿宋_GB2312"/>
          <w:color w:val="000000"/>
          <w:spacing w:val="0"/>
          <w:w w:val="100"/>
          <w:position w:val="0"/>
          <w:sz w:val="32"/>
          <w:szCs w:val="32"/>
        </w:rPr>
        <w:t>隶属于县文体广电和旅游局，事业编制人数1</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人，单位内设办公室、社教部、财务室、保管部、安全保卫部。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2021年度收入总计2791516.03元，支出总计2791516.03元，与2020年决算数相比，收入减少679714.12元，</w:t>
      </w:r>
      <w:r>
        <w:rPr>
          <w:rFonts w:hint="eastAsia" w:ascii="仿宋_GB2312" w:eastAsia="仿宋_GB2312"/>
          <w:sz w:val="30"/>
          <w:szCs w:val="30"/>
          <w:lang w:val="en-US" w:eastAsia="zh-CN"/>
        </w:rPr>
        <w:t>减少19.58</w:t>
      </w:r>
      <w:r>
        <w:rPr>
          <w:rFonts w:hint="eastAsia" w:ascii="仿宋_GB2312" w:eastAsia="仿宋_GB2312"/>
          <w:sz w:val="30"/>
          <w:szCs w:val="30"/>
        </w:rPr>
        <w:t>%，支出</w:t>
      </w:r>
      <w:r>
        <w:rPr>
          <w:rFonts w:hint="eastAsia" w:ascii="仿宋_GB2312" w:hAnsi="仿宋_GB2312" w:eastAsia="仿宋_GB2312" w:cs="仿宋_GB2312"/>
          <w:color w:val="000000"/>
          <w:spacing w:val="0"/>
          <w:w w:val="100"/>
          <w:position w:val="0"/>
          <w:sz w:val="32"/>
          <w:szCs w:val="32"/>
          <w:lang w:val="en-US" w:eastAsia="zh-CN"/>
        </w:rPr>
        <w:t>减少679714.12元，</w:t>
      </w:r>
      <w:r>
        <w:rPr>
          <w:rFonts w:hint="eastAsia" w:ascii="仿宋_GB2312" w:eastAsia="仿宋_GB2312"/>
          <w:sz w:val="30"/>
          <w:szCs w:val="30"/>
          <w:lang w:val="en-US" w:eastAsia="zh-CN"/>
        </w:rPr>
        <w:t>减少19.58</w:t>
      </w:r>
      <w:r>
        <w:rPr>
          <w:rFonts w:hint="eastAsia" w:ascii="仿宋_GB2312" w:eastAsia="仿宋_GB2312"/>
          <w:sz w:val="30"/>
          <w:szCs w:val="30"/>
        </w:rPr>
        <w:t>%。主要原因是</w:t>
      </w:r>
      <w:r>
        <w:rPr>
          <w:rFonts w:hint="eastAsia" w:ascii="仿宋_GB2312" w:eastAsia="仿宋_GB2312"/>
          <w:sz w:val="30"/>
          <w:szCs w:val="30"/>
          <w:lang w:eastAsia="zh-CN"/>
        </w:rPr>
        <w:t>文物专项资金</w:t>
      </w:r>
      <w:r>
        <w:rPr>
          <w:rFonts w:hint="eastAsia" w:ascii="仿宋_GB2312" w:eastAsia="仿宋_GB2312"/>
          <w:sz w:val="30"/>
          <w:szCs w:val="30"/>
          <w:lang w:val="en-US" w:eastAsia="zh-CN"/>
        </w:rPr>
        <w:t>减少</w:t>
      </w:r>
      <w:r>
        <w:rPr>
          <w:rFonts w:hint="eastAsia" w:ascii="仿宋_GB2312" w:eastAsia="仿宋_GB2312"/>
          <w:sz w:val="30"/>
          <w:szCs w:val="30"/>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2791516.03</w:t>
      </w:r>
      <w:r>
        <w:rPr>
          <w:rFonts w:hint="eastAsia" w:ascii="仿宋_GB2312" w:hAnsi="仿宋_GB2312" w:eastAsia="仿宋_GB2312" w:cs="仿宋_GB2312"/>
          <w:color w:val="000000"/>
          <w:spacing w:val="0"/>
          <w:w w:val="100"/>
          <w:position w:val="0"/>
          <w:sz w:val="32"/>
          <w:szCs w:val="32"/>
        </w:rPr>
        <w:t>元，其中：财政拨款收入2791516.03元，占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2791516.03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2791516.03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%；对附属部门（本单位）补助支出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2791516.03</w:t>
      </w:r>
      <w:r>
        <w:rPr>
          <w:rFonts w:hint="eastAsia" w:ascii="仿宋_GB2312" w:hAnsi="仿宋_GB2312" w:eastAsia="仿宋_GB2312" w:cs="仿宋_GB2312"/>
          <w:color w:val="000000"/>
          <w:spacing w:val="0"/>
          <w:w w:val="100"/>
          <w:position w:val="0"/>
          <w:sz w:val="32"/>
          <w:szCs w:val="32"/>
        </w:rPr>
        <w:t>元，较上年决算数增加114840.12元，增长</w:t>
      </w:r>
      <w:r>
        <w:rPr>
          <w:rFonts w:hint="eastAsia" w:ascii="仿宋_GB2312" w:hAnsi="仿宋_GB2312" w:eastAsia="仿宋_GB2312" w:cs="仿宋_GB2312"/>
          <w:color w:val="000000"/>
          <w:spacing w:val="0"/>
          <w:w w:val="100"/>
          <w:position w:val="0"/>
          <w:sz w:val="32"/>
          <w:szCs w:val="32"/>
          <w:lang w:val="en-US" w:eastAsia="zh-CN"/>
        </w:rPr>
        <w:t>4.29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社会保障支出、扶贫行政运行驻村队员生活补助支出增多</w:t>
      </w:r>
      <w:r>
        <w:rPr>
          <w:rFonts w:hint="eastAsia" w:ascii="仿宋_GB2312" w:hAnsi="仿宋_GB2312" w:eastAsia="仿宋_GB2312" w:cs="仿宋_GB2312"/>
          <w:color w:val="000000"/>
          <w:spacing w:val="0"/>
          <w:w w:val="100"/>
          <w:position w:val="0"/>
          <w:sz w:val="32"/>
          <w:szCs w:val="32"/>
        </w:rPr>
        <w:t>。较年初预算数减少1051798.97</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减少27.4%，主要原因是</w:t>
      </w:r>
      <w:r>
        <w:rPr>
          <w:rFonts w:hint="eastAsia" w:ascii="仿宋_GB2312" w:hAnsi="仿宋_GB2312" w:eastAsia="仿宋_GB2312" w:cs="仿宋_GB2312"/>
          <w:color w:val="000000"/>
          <w:spacing w:val="0"/>
          <w:w w:val="100"/>
          <w:position w:val="0"/>
          <w:sz w:val="32"/>
          <w:szCs w:val="32"/>
          <w:lang w:eastAsia="zh-CN"/>
        </w:rPr>
        <w:t>年初预算</w:t>
      </w:r>
      <w:r>
        <w:rPr>
          <w:rFonts w:hint="eastAsia" w:ascii="仿宋_GB2312" w:hAnsi="仿宋_GB2312" w:eastAsia="仿宋_GB2312" w:cs="仿宋_GB2312"/>
          <w:color w:val="000000"/>
          <w:spacing w:val="0"/>
          <w:w w:val="100"/>
          <w:position w:val="0"/>
          <w:sz w:val="32"/>
          <w:szCs w:val="32"/>
        </w:rPr>
        <w:t>项目减少。</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年度财政拨款支出2791516.03元，较上年决算数增加114840.12元，增长</w:t>
      </w:r>
      <w:r>
        <w:rPr>
          <w:rFonts w:hint="eastAsia" w:ascii="仿宋_GB2312" w:hAnsi="仿宋_GB2312" w:eastAsia="仿宋_GB2312" w:cs="仿宋_GB2312"/>
          <w:color w:val="000000"/>
          <w:spacing w:val="0"/>
          <w:w w:val="100"/>
          <w:position w:val="0"/>
          <w:sz w:val="32"/>
          <w:szCs w:val="32"/>
          <w:lang w:val="en-US" w:eastAsia="zh-CN"/>
        </w:rPr>
        <w:t>4.29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社会保障支出、扶贫行政运行驻村队员生活补助支出增多</w:t>
      </w:r>
      <w:r>
        <w:rPr>
          <w:rFonts w:hint="eastAsia" w:ascii="仿宋_GB2312" w:hAnsi="仿宋_GB2312" w:eastAsia="仿宋_GB2312" w:cs="仿宋_GB2312"/>
          <w:color w:val="000000"/>
          <w:spacing w:val="0"/>
          <w:w w:val="100"/>
          <w:position w:val="0"/>
          <w:sz w:val="32"/>
          <w:szCs w:val="32"/>
        </w:rPr>
        <w:t>。较年初预算数1051798.97</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减少27.4%</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年初预算</w:t>
      </w:r>
      <w:r>
        <w:rPr>
          <w:rFonts w:hint="eastAsia" w:ascii="仿宋_GB2312" w:hAnsi="仿宋_GB2312" w:eastAsia="仿宋_GB2312" w:cs="仿宋_GB2312"/>
          <w:color w:val="000000"/>
          <w:spacing w:val="0"/>
          <w:w w:val="100"/>
          <w:position w:val="0"/>
          <w:sz w:val="32"/>
          <w:szCs w:val="32"/>
        </w:rPr>
        <w:t>项目减少。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2791516.03元，占本年支出的100%，较上年决算数增加</w:t>
      </w:r>
      <w:r>
        <w:rPr>
          <w:rFonts w:hint="eastAsia" w:ascii="仿宋_GB2312" w:hAnsi="仿宋_GB2312" w:eastAsia="仿宋_GB2312" w:cs="仿宋_GB2312"/>
          <w:color w:val="000000"/>
          <w:spacing w:val="0"/>
          <w:w w:val="100"/>
          <w:position w:val="0"/>
          <w:sz w:val="32"/>
          <w:szCs w:val="32"/>
        </w:rPr>
        <w:t>114840.12</w:t>
      </w:r>
      <w:r>
        <w:rPr>
          <w:rFonts w:hint="eastAsia" w:ascii="仿宋_GB2312" w:hAnsi="仿宋_GB2312" w:eastAsia="仿宋_GB2312" w:cs="仿宋_GB2312"/>
          <w:color w:val="000000"/>
          <w:spacing w:val="0"/>
          <w:w w:val="100"/>
          <w:position w:val="0"/>
          <w:sz w:val="32"/>
          <w:szCs w:val="32"/>
          <w:lang w:val="en-US" w:eastAsia="zh-CN"/>
        </w:rPr>
        <w:t>元，增长4.29%。主要原因：</w:t>
      </w:r>
      <w:r>
        <w:rPr>
          <w:rFonts w:hint="eastAsia" w:ascii="仿宋_GB2312" w:hAnsi="仿宋_GB2312" w:eastAsia="仿宋_GB2312" w:cs="仿宋_GB2312"/>
          <w:color w:val="000000"/>
          <w:spacing w:val="0"/>
          <w:w w:val="100"/>
          <w:position w:val="0"/>
          <w:sz w:val="32"/>
          <w:szCs w:val="32"/>
          <w:lang w:eastAsia="zh-CN"/>
        </w:rPr>
        <w:t>社会保障支出、扶贫行政运行驻村队员生活补助支出增多</w:t>
      </w:r>
      <w:r>
        <w:rPr>
          <w:rFonts w:hint="eastAsia" w:ascii="仿宋_GB2312" w:hAnsi="仿宋_GB2312" w:eastAsia="仿宋_GB2312" w:cs="仿宋_GB2312"/>
          <w:color w:val="000000"/>
          <w:spacing w:val="0"/>
          <w:w w:val="100"/>
          <w:position w:val="0"/>
          <w:sz w:val="32"/>
          <w:szCs w:val="32"/>
        </w:rPr>
        <w:t>。较年初预算数1051798.97，减少27.4%，主要原因是年初预算项目减少。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一般公共服务支出14150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14150.00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工会事务年初未列入预算</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文化旅游体育与传媒支出1385370.55元，占</w:t>
      </w:r>
      <w:r>
        <w:rPr>
          <w:rFonts w:hint="eastAsia" w:ascii="仿宋_GB2312" w:hAnsi="仿宋_GB2312" w:eastAsia="仿宋_GB2312" w:cs="仿宋_GB2312"/>
          <w:color w:val="000000"/>
          <w:spacing w:val="0"/>
          <w:w w:val="100"/>
          <w:position w:val="0"/>
          <w:sz w:val="32"/>
          <w:szCs w:val="32"/>
          <w:lang w:val="en-US" w:eastAsia="zh-CN"/>
        </w:rPr>
        <w:t>88.05</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rPr>
        <w:t>1385370.55</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年初未列入预算</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社会保障与就业支出178232.64元，占</w:t>
      </w:r>
      <w:r>
        <w:rPr>
          <w:rFonts w:hint="eastAsia" w:ascii="仿宋_GB2312" w:hAnsi="仿宋_GB2312" w:eastAsia="仿宋_GB2312" w:cs="仿宋_GB2312"/>
          <w:color w:val="000000"/>
          <w:spacing w:val="0"/>
          <w:w w:val="100"/>
          <w:position w:val="0"/>
          <w:sz w:val="32"/>
          <w:szCs w:val="32"/>
          <w:lang w:val="en-US" w:eastAsia="zh-CN"/>
        </w:rPr>
        <w:t>6.38</w:t>
      </w:r>
      <w:r>
        <w:rPr>
          <w:rFonts w:hint="eastAsia" w:ascii="仿宋_GB2312" w:hAnsi="仿宋_GB2312" w:eastAsia="仿宋_GB2312" w:cs="仿宋_GB2312"/>
          <w:color w:val="000000"/>
          <w:spacing w:val="0"/>
          <w:w w:val="100"/>
          <w:position w:val="0"/>
          <w:sz w:val="32"/>
          <w:szCs w:val="32"/>
        </w:rPr>
        <w:t>%,较年初预算数增加178232.64元，主要原因是</w:t>
      </w:r>
      <w:r>
        <w:rPr>
          <w:rFonts w:hint="eastAsia" w:ascii="仿宋_GB2312" w:hAnsi="仿宋_GB2312" w:eastAsia="仿宋_GB2312" w:cs="仿宋_GB2312"/>
          <w:color w:val="000000"/>
          <w:spacing w:val="0"/>
          <w:w w:val="100"/>
          <w:position w:val="0"/>
          <w:sz w:val="32"/>
          <w:szCs w:val="32"/>
          <w:lang w:eastAsia="zh-CN"/>
        </w:rPr>
        <w:t>年初未列入预算；</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卫生健康支出75188.94元，占</w:t>
      </w:r>
      <w:r>
        <w:rPr>
          <w:rFonts w:hint="eastAsia" w:ascii="仿宋_GB2312" w:hAnsi="仿宋_GB2312" w:eastAsia="仿宋_GB2312" w:cs="仿宋_GB2312"/>
          <w:color w:val="000000"/>
          <w:spacing w:val="0"/>
          <w:w w:val="100"/>
          <w:position w:val="0"/>
          <w:sz w:val="32"/>
          <w:szCs w:val="32"/>
          <w:lang w:val="en-US" w:eastAsia="zh-CN"/>
        </w:rPr>
        <w:t>2.69</w:t>
      </w:r>
      <w:r>
        <w:rPr>
          <w:rFonts w:hint="eastAsia" w:ascii="仿宋_GB2312" w:hAnsi="仿宋_GB2312" w:eastAsia="仿宋_GB2312" w:cs="仿宋_GB2312"/>
          <w:color w:val="000000"/>
          <w:spacing w:val="0"/>
          <w:w w:val="100"/>
          <w:position w:val="0"/>
          <w:sz w:val="32"/>
          <w:szCs w:val="32"/>
        </w:rPr>
        <w:t>%,较年初预算数增加75188.94元，主要原因是</w:t>
      </w:r>
      <w:r>
        <w:rPr>
          <w:rFonts w:hint="eastAsia" w:ascii="仿宋_GB2312" w:hAnsi="仿宋_GB2312" w:eastAsia="仿宋_GB2312" w:cs="仿宋_GB2312"/>
          <w:color w:val="000000"/>
          <w:spacing w:val="0"/>
          <w:w w:val="100"/>
          <w:position w:val="0"/>
          <w:sz w:val="32"/>
          <w:szCs w:val="32"/>
          <w:lang w:eastAsia="zh-CN"/>
        </w:rPr>
        <w:t>年初未列入预算</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农林水支出66000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2.36</w:t>
      </w:r>
      <w:r>
        <w:rPr>
          <w:rFonts w:hint="eastAsia" w:ascii="仿宋_GB2312" w:hAnsi="仿宋_GB2312" w:eastAsia="仿宋_GB2312" w:cs="仿宋_GB2312"/>
          <w:color w:val="000000"/>
          <w:spacing w:val="0"/>
          <w:w w:val="100"/>
          <w:position w:val="0"/>
          <w:sz w:val="32"/>
          <w:szCs w:val="32"/>
        </w:rPr>
        <w:t>%,较年初预算数增加66000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年初未列入预算</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年度一般公共财政拨款基本支出2791516.03元。其中：人员经费1724051.58元，较上年增加</w:t>
      </w:r>
      <w:r>
        <w:rPr>
          <w:rFonts w:hint="eastAsia" w:ascii="仿宋_GB2312" w:hAnsi="仿宋_GB2312" w:eastAsia="仿宋_GB2312" w:cs="仿宋_GB2312"/>
          <w:color w:val="000000"/>
          <w:spacing w:val="0"/>
          <w:w w:val="100"/>
          <w:position w:val="0"/>
          <w:sz w:val="32"/>
          <w:szCs w:val="32"/>
          <w:lang w:val="en-US" w:eastAsia="zh-CN"/>
        </w:rPr>
        <w:t>40199.02</w:t>
      </w:r>
      <w:r>
        <w:rPr>
          <w:rFonts w:hint="eastAsia" w:ascii="仿宋_GB2312" w:hAnsi="仿宋_GB2312" w:eastAsia="仿宋_GB2312" w:cs="仿宋_GB2312"/>
          <w:color w:val="000000"/>
          <w:spacing w:val="0"/>
          <w:w w:val="100"/>
          <w:position w:val="0"/>
          <w:sz w:val="32"/>
          <w:szCs w:val="32"/>
        </w:rPr>
        <w:t>元，主要原因是增人增资。人员经费用途主要包括基本工资1138731元，津贴补贴92500元，奖金91399元，奖励金82000元。机关事业单位基本养老保险缴费178232.64元、职工基本医疗保险缴费75188.94元，生活补助66000元等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公用经费1067464.45元，较上年增加275496.5元，主要原因是</w:t>
      </w:r>
      <w:r>
        <w:rPr>
          <w:rFonts w:hint="eastAsia" w:ascii="仿宋_GB2312" w:hAnsi="仿宋_GB2312" w:eastAsia="仿宋_GB2312" w:cs="仿宋_GB2312"/>
          <w:color w:val="000000"/>
          <w:spacing w:val="0"/>
          <w:w w:val="100"/>
          <w:position w:val="0"/>
          <w:sz w:val="32"/>
          <w:szCs w:val="32"/>
          <w:lang w:eastAsia="zh-CN"/>
        </w:rPr>
        <w:t>劳务费、维修维护费、租赁费、委托业务费等增加</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eastAsia="仿宋_GB2312"/>
          <w:sz w:val="30"/>
          <w:szCs w:val="30"/>
        </w:rPr>
        <w:t>办公费</w:t>
      </w:r>
      <w:r>
        <w:rPr>
          <w:rFonts w:hint="eastAsia" w:ascii="仿宋_GB2312" w:eastAsia="仿宋_GB2312"/>
          <w:sz w:val="30"/>
          <w:szCs w:val="30"/>
          <w:lang w:val="en-US" w:eastAsia="zh-CN"/>
        </w:rPr>
        <w:t>253901.5元，电费46051.81元.水费1716元、邮电费18229.51元、差旅费40340元、维修（护）费234875.63元，租赁费66850元，</w:t>
      </w:r>
      <w:r>
        <w:rPr>
          <w:rFonts w:hint="eastAsia" w:ascii="仿宋_GB2312" w:eastAsia="仿宋_GB2312"/>
          <w:sz w:val="30"/>
          <w:szCs w:val="30"/>
          <w:lang w:eastAsia="zh-CN"/>
        </w:rPr>
        <w:t>劳务费</w:t>
      </w:r>
      <w:r>
        <w:rPr>
          <w:rFonts w:hint="eastAsia" w:ascii="仿宋_GB2312" w:eastAsia="仿宋_GB2312"/>
          <w:sz w:val="30"/>
          <w:szCs w:val="30"/>
          <w:lang w:val="en-US" w:eastAsia="zh-CN"/>
        </w:rPr>
        <w:t>263350元，委托业务费128000元，工会费14150元</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1486755.61</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eastAsia="zh-CN"/>
        </w:rPr>
        <w:t>、水电费、邮电费、差旅费、租赁费、维修费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根据《临夏州州级预算绩效管理办法》，我部门（我单位）组织实施了2021年度预算绩效评价工作，共涉及资金0元。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我</w:t>
      </w:r>
      <w:r>
        <w:rPr>
          <w:rFonts w:hint="eastAsia" w:ascii="仿宋_GB2312" w:hAnsi="仿宋_GB2312" w:eastAsia="仿宋_GB2312" w:cs="仿宋_GB2312"/>
          <w:color w:val="000000"/>
          <w:spacing w:val="0"/>
          <w:w w:val="100"/>
          <w:position w:val="0"/>
          <w:sz w:val="32"/>
          <w:szCs w:val="32"/>
        </w:rPr>
        <w:t>单位本年</w:t>
      </w:r>
      <w:r>
        <w:rPr>
          <w:rFonts w:hint="eastAsia" w:ascii="仿宋_GB2312" w:hAnsi="仿宋_GB2312" w:eastAsia="仿宋_GB2312" w:cs="仿宋_GB2312"/>
          <w:color w:val="000000"/>
          <w:spacing w:val="0"/>
          <w:w w:val="100"/>
          <w:position w:val="0"/>
          <w:sz w:val="32"/>
          <w:szCs w:val="32"/>
          <w:lang w:eastAsia="zh-CN"/>
        </w:rPr>
        <w:t>的</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eastAsia="zh-CN"/>
        </w:rPr>
        <w:t>不涉及</w:t>
      </w:r>
      <w:r>
        <w:rPr>
          <w:rFonts w:hint="eastAsia" w:ascii="仿宋_GB2312" w:hAnsi="仿宋_GB2312" w:eastAsia="仿宋_GB2312" w:cs="仿宋_GB2312"/>
          <w:color w:val="000000"/>
          <w:spacing w:val="0"/>
          <w:w w:val="100"/>
          <w:position w:val="0"/>
          <w:sz w:val="32"/>
          <w:szCs w:val="32"/>
        </w:rPr>
        <w:t>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eG4vnYAAAADQEAAA8AAAAAAAAAAQAgAAAAIgAAAGRycy9kb3ducmV2&#10;LnhtbFBLAQIUABQAAAAIAIdO4kDM1a5gigEAAB8DAAAOAAAAAAAAAAEAIAAAACcBAABkcnMvZTJv&#10;RG9jLnhtbFBLBQYAAAAABgAGAFkBAAAj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Yy5Pu2AAAAA0BAAAPAAAAAAAAAAEAIAAAACIAAABkcnMvZG93bnJl&#10;di54bWxQSwECFAAUAAAACACHTuJAmaluTYsBAAAgAwAADgAAAAAAAAABACAAAAAnAQAAZHJzL2Uy&#10;b0RvYy54bWxQSwUGAAAAAAYABgBZAQAAJ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ZfLrLNgAAAANAQAADwAAAAAAAAABACAAAAAiAAAAZHJzL2Rvd25y&#10;ZXYueG1sUEsBAhQAFAAAAAgAh07iQDCXXZGMAQAAIAMAAA4AAAAAAAAAAQAgAAAAJwEAAGRycy9l&#10;Mm9Eb2MueG1sUEsFBgAAAAAGAAYAWQEAACU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mY2ZDVjMTQ5NjMxZDc5ODI2YjQ4OWQwOTc4YzViNWEifQ=="/>
  </w:docVars>
  <w:rsids>
    <w:rsidRoot w:val="00000000"/>
    <w:rsid w:val="037E4293"/>
    <w:rsid w:val="03C65D04"/>
    <w:rsid w:val="04B14000"/>
    <w:rsid w:val="0511788F"/>
    <w:rsid w:val="06AA1511"/>
    <w:rsid w:val="0A0B3EB1"/>
    <w:rsid w:val="0A4C6688"/>
    <w:rsid w:val="11C73381"/>
    <w:rsid w:val="1739327C"/>
    <w:rsid w:val="19B30554"/>
    <w:rsid w:val="19BA4320"/>
    <w:rsid w:val="1B205130"/>
    <w:rsid w:val="1E712589"/>
    <w:rsid w:val="1F523B54"/>
    <w:rsid w:val="23B43C06"/>
    <w:rsid w:val="25FD0C5D"/>
    <w:rsid w:val="29C05E6C"/>
    <w:rsid w:val="2F990904"/>
    <w:rsid w:val="31BA5195"/>
    <w:rsid w:val="39F46F0A"/>
    <w:rsid w:val="3ABD5DEE"/>
    <w:rsid w:val="3BD710AD"/>
    <w:rsid w:val="41670196"/>
    <w:rsid w:val="42276127"/>
    <w:rsid w:val="42736B67"/>
    <w:rsid w:val="42D75163"/>
    <w:rsid w:val="43D445BB"/>
    <w:rsid w:val="47EC7599"/>
    <w:rsid w:val="4AD16FB2"/>
    <w:rsid w:val="4B60103E"/>
    <w:rsid w:val="4B6A0980"/>
    <w:rsid w:val="4C6C3B82"/>
    <w:rsid w:val="4CAD24BD"/>
    <w:rsid w:val="4EB83B8C"/>
    <w:rsid w:val="4F1428B3"/>
    <w:rsid w:val="537062B7"/>
    <w:rsid w:val="57D535F7"/>
    <w:rsid w:val="58806626"/>
    <w:rsid w:val="59CE0B5B"/>
    <w:rsid w:val="5B235D4F"/>
    <w:rsid w:val="5C920EB7"/>
    <w:rsid w:val="5D611FFF"/>
    <w:rsid w:val="60D720E0"/>
    <w:rsid w:val="62922058"/>
    <w:rsid w:val="64157DC0"/>
    <w:rsid w:val="64EB7117"/>
    <w:rsid w:val="698549F1"/>
    <w:rsid w:val="720E4E8D"/>
    <w:rsid w:val="726D3C91"/>
    <w:rsid w:val="745D61E5"/>
    <w:rsid w:val="785A5C57"/>
    <w:rsid w:val="794C38BE"/>
    <w:rsid w:val="7C584EE5"/>
    <w:rsid w:val="7CF44998"/>
    <w:rsid w:val="7E5A27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bCs/>
    </w:rPr>
  </w:style>
  <w:style w:type="character" w:styleId="5">
    <w:name w:val="FollowedHyperlink"/>
    <w:basedOn w:val="3"/>
    <w:qFormat/>
    <w:uiPriority w:val="0"/>
    <w:rPr>
      <w:color w:val="333333"/>
      <w:u w:val="none"/>
    </w:rPr>
  </w:style>
  <w:style w:type="character" w:styleId="6">
    <w:name w:val="HTML Definition"/>
    <w:basedOn w:val="3"/>
    <w:qFormat/>
    <w:uiPriority w:val="0"/>
    <w:rPr>
      <w:i/>
      <w:iCs/>
    </w:rPr>
  </w:style>
  <w:style w:type="character" w:styleId="7">
    <w:name w:val="Hyperlink"/>
    <w:basedOn w:val="3"/>
    <w:qFormat/>
    <w:uiPriority w:val="0"/>
    <w:rPr>
      <w:color w:val="333333"/>
      <w:u w:val="none"/>
    </w:rPr>
  </w:style>
  <w:style w:type="character" w:styleId="8">
    <w:name w:val="HTML Code"/>
    <w:basedOn w:val="3"/>
    <w:uiPriority w:val="0"/>
    <w:rPr>
      <w:rFonts w:ascii="Consolas" w:hAnsi="Consolas" w:eastAsia="Consolas" w:cs="Consolas"/>
      <w:color w:val="C7254E"/>
      <w:sz w:val="21"/>
      <w:szCs w:val="21"/>
      <w:shd w:val="clear" w:fill="F9F2F4"/>
    </w:rPr>
  </w:style>
  <w:style w:type="character" w:styleId="9">
    <w:name w:val="HTML Keyboard"/>
    <w:basedOn w:val="3"/>
    <w:qFormat/>
    <w:uiPriority w:val="0"/>
    <w:rPr>
      <w:rFonts w:hint="default"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character" w:customStyle="1" w:styleId="12">
    <w:name w:val="Body text|1_"/>
    <w:basedOn w:val="3"/>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3"/>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3"/>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3"/>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3"/>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3"/>
    <w:qFormat/>
    <w:uiPriority w:val="0"/>
  </w:style>
  <w:style w:type="character" w:customStyle="1" w:styleId="23">
    <w:name w:val="zwxxgk_bnt61"/>
    <w:basedOn w:val="3"/>
    <w:qFormat/>
    <w:uiPriority w:val="0"/>
  </w:style>
  <w:style w:type="character" w:customStyle="1" w:styleId="24">
    <w:name w:val="zwxxgk_bnt62"/>
    <w:basedOn w:val="3"/>
    <w:qFormat/>
    <w:uiPriority w:val="0"/>
  </w:style>
  <w:style w:type="character" w:customStyle="1" w:styleId="25">
    <w:name w:val="zwxxgk_bnt5"/>
    <w:basedOn w:val="3"/>
    <w:qFormat/>
    <w:uiPriority w:val="0"/>
  </w:style>
  <w:style w:type="character" w:customStyle="1" w:styleId="26">
    <w:name w:val="zwxxgk_bnt51"/>
    <w:basedOn w:val="3"/>
    <w:qFormat/>
    <w:uiPriority w:val="0"/>
  </w:style>
  <w:style w:type="character" w:customStyle="1" w:styleId="27">
    <w:name w:val="zwxxgk_bnt52"/>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0</TotalTime>
  <ScaleCrop>false</ScaleCrop>
  <LinksUpToDate>false</LinksUpToDate>
  <CharactersWithSpaces>8148</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2022-09-14T08:25:45Z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3FB965A942B84C0B8C0D4DECFF396933</vt:lpwstr>
  </property>
</Properties>
</file>