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bCs/>
          <w:sz w:val="52"/>
          <w:szCs w:val="52"/>
          <w:lang w:eastAsia="zh-CN"/>
        </w:rPr>
      </w:pPr>
    </w:p>
    <w:p>
      <w:pPr>
        <w:jc w:val="center"/>
        <w:rPr>
          <w:rFonts w:ascii="方正小标宋简体" w:eastAsia="方正小标宋简体"/>
          <w:b/>
          <w:bCs/>
          <w:sz w:val="52"/>
          <w:szCs w:val="52"/>
        </w:rPr>
      </w:pPr>
    </w:p>
    <w:p>
      <w:pPr>
        <w:jc w:val="center"/>
        <w:rPr>
          <w:rFonts w:ascii="楷体" w:hAnsi="楷体" w:eastAsia="楷体"/>
          <w:b/>
          <w:bCs/>
          <w:sz w:val="30"/>
          <w:szCs w:val="30"/>
        </w:rPr>
      </w:pPr>
      <w:r>
        <w:rPr>
          <w:rFonts w:hint="eastAsia" w:ascii="方正小标宋简体" w:eastAsia="方正小标宋简体"/>
          <w:b/>
          <w:bCs/>
          <w:sz w:val="72"/>
          <w:szCs w:val="72"/>
          <w:highlight w:val="none"/>
          <w:lang w:eastAsia="zh-CN"/>
        </w:rPr>
        <w:t>东乡县民政局</w:t>
      </w:r>
      <w:r>
        <w:rPr>
          <w:rFonts w:hint="eastAsia" w:ascii="方正小标宋简体" w:eastAsia="方正小标宋简体"/>
          <w:b/>
          <w:bCs/>
          <w:sz w:val="72"/>
          <w:szCs w:val="72"/>
        </w:rPr>
        <w:t>部门预算</w:t>
      </w:r>
    </w:p>
    <w:p>
      <w:pPr>
        <w:jc w:val="center"/>
        <w:rPr>
          <w:rFonts w:ascii="方正小标宋简体" w:eastAsia="方正小标宋简体"/>
          <w:b/>
          <w:bCs/>
          <w:sz w:val="48"/>
          <w:szCs w:val="48"/>
        </w:rPr>
      </w:pPr>
      <w:r>
        <w:rPr>
          <w:rFonts w:hint="eastAsia" w:ascii="方正小标宋简体" w:eastAsia="方正小标宋简体"/>
          <w:b/>
          <w:bCs/>
          <w:sz w:val="48"/>
          <w:szCs w:val="48"/>
        </w:rPr>
        <w:t>（2022年度）</w:t>
      </w:r>
    </w:p>
    <w:p>
      <w:pPr>
        <w:tabs>
          <w:tab w:val="left" w:pos="12150"/>
        </w:tabs>
        <w:jc w:val="left"/>
        <w:rPr>
          <w:rFonts w:ascii="方正小标宋简体" w:eastAsia="方正小标宋简体"/>
          <w:b/>
          <w:bCs/>
          <w:sz w:val="48"/>
          <w:szCs w:val="48"/>
        </w:rPr>
      </w:pPr>
      <w:r>
        <w:rPr>
          <w:rFonts w:ascii="方正小标宋简体" w:eastAsia="方正小标宋简体"/>
          <w:b/>
          <w:bCs/>
          <w:sz w:val="48"/>
          <w:szCs w:val="48"/>
        </w:rPr>
        <w:tab/>
      </w:r>
    </w:p>
    <w:p>
      <w:pPr>
        <w:jc w:val="center"/>
        <w:rPr>
          <w:rFonts w:ascii="方正小标宋简体" w:eastAsia="方正小标宋简体"/>
          <w:b/>
          <w:bCs/>
          <w:sz w:val="48"/>
          <w:szCs w:val="48"/>
        </w:rPr>
      </w:pPr>
    </w:p>
    <w:p>
      <w:pPr>
        <w:jc w:val="center"/>
        <w:rPr>
          <w:rFonts w:ascii="方正小标宋简体" w:eastAsia="方正小标宋简体"/>
          <w:b/>
          <w:bCs/>
          <w:sz w:val="48"/>
          <w:szCs w:val="48"/>
        </w:rPr>
      </w:pPr>
    </w:p>
    <w:p>
      <w:pPr>
        <w:jc w:val="center"/>
        <w:rPr>
          <w:rFonts w:ascii="方正小标宋简体" w:eastAsia="方正小标宋简体"/>
          <w:b/>
          <w:bCs/>
          <w:sz w:val="48"/>
          <w:szCs w:val="48"/>
        </w:rPr>
      </w:pPr>
    </w:p>
    <w:p>
      <w:pPr>
        <w:jc w:val="center"/>
        <w:rPr>
          <w:rFonts w:ascii="方正小标宋简体" w:eastAsia="方正小标宋简体"/>
          <w:b/>
          <w:bCs/>
          <w:sz w:val="48"/>
          <w:szCs w:val="48"/>
        </w:rPr>
      </w:pPr>
      <w:r>
        <w:rPr>
          <w:rFonts w:hint="eastAsia" w:ascii="方正小标宋简体" w:eastAsia="方正小标宋简体"/>
          <w:b/>
          <w:bCs/>
          <w:sz w:val="48"/>
          <w:szCs w:val="48"/>
        </w:rPr>
        <w:t>2022年5月</w:t>
      </w:r>
    </w:p>
    <w:p>
      <w:pPr>
        <w:jc w:val="center"/>
        <w:rPr>
          <w:rFonts w:ascii="黑体" w:hAnsi="黑体" w:eastAsia="黑体"/>
          <w:b/>
          <w:bCs/>
          <w:sz w:val="48"/>
          <w:szCs w:val="48"/>
        </w:rPr>
      </w:pPr>
      <w:r>
        <w:rPr>
          <w:rFonts w:hint="eastAsia" w:ascii="黑体" w:hAnsi="黑体" w:eastAsia="黑体"/>
          <w:b/>
          <w:bCs/>
          <w:sz w:val="48"/>
          <w:szCs w:val="48"/>
        </w:rPr>
        <w:t>目    录</w:t>
      </w:r>
    </w:p>
    <w:p>
      <w:pPr>
        <w:rPr>
          <w:rFonts w:ascii="仿宋_GB2312" w:hAnsi="黑体" w:eastAsia="仿宋_GB2312"/>
          <w:b/>
          <w:bCs/>
          <w:sz w:val="32"/>
          <w:szCs w:val="32"/>
        </w:rPr>
      </w:pPr>
    </w:p>
    <w:p>
      <w:pPr>
        <w:spacing w:line="640" w:lineRule="exact"/>
        <w:ind w:firstLine="1285" w:firstLineChars="400"/>
        <w:rPr>
          <w:rFonts w:ascii="仿宋_GB2312" w:hAnsi="黑体" w:eastAsia="仿宋_GB2312"/>
          <w:b/>
          <w:bCs/>
          <w:sz w:val="32"/>
          <w:szCs w:val="32"/>
        </w:rPr>
      </w:pPr>
      <w:r>
        <w:rPr>
          <w:rFonts w:hint="eastAsia" w:ascii="仿宋_GB2312" w:hAnsi="黑体" w:eastAsia="仿宋_GB2312"/>
          <w:b/>
          <w:bCs/>
          <w:sz w:val="32"/>
          <w:szCs w:val="32"/>
        </w:rPr>
        <w:t>第一部分  部门概况</w:t>
      </w:r>
    </w:p>
    <w:p>
      <w:pPr>
        <w:spacing w:line="640" w:lineRule="exact"/>
        <w:ind w:firstLine="1571" w:firstLineChars="489"/>
        <w:rPr>
          <w:rFonts w:ascii="仿宋_GB2312" w:hAnsi="黑体" w:eastAsia="仿宋_GB2312"/>
          <w:b/>
          <w:bCs/>
          <w:sz w:val="32"/>
          <w:szCs w:val="32"/>
        </w:rPr>
      </w:pPr>
      <w:r>
        <w:rPr>
          <w:rFonts w:hint="eastAsia" w:ascii="仿宋_GB2312" w:hAnsi="黑体" w:eastAsia="仿宋_GB2312"/>
          <w:b/>
          <w:bCs/>
          <w:sz w:val="32"/>
          <w:szCs w:val="32"/>
        </w:rPr>
        <w:t>一、部门职责</w:t>
      </w:r>
    </w:p>
    <w:p>
      <w:pPr>
        <w:spacing w:line="640" w:lineRule="exact"/>
        <w:ind w:firstLine="1597" w:firstLineChars="497"/>
        <w:rPr>
          <w:rFonts w:ascii="仿宋_GB2312" w:hAnsi="黑体" w:eastAsia="仿宋_GB2312"/>
          <w:b/>
          <w:bCs/>
          <w:sz w:val="32"/>
          <w:szCs w:val="32"/>
        </w:rPr>
      </w:pPr>
      <w:r>
        <w:rPr>
          <w:rFonts w:hint="eastAsia" w:ascii="仿宋_GB2312" w:hAnsi="黑体" w:eastAsia="仿宋_GB2312"/>
          <w:b/>
          <w:bCs/>
          <w:sz w:val="32"/>
          <w:szCs w:val="32"/>
        </w:rPr>
        <w:t>二、机构设置</w:t>
      </w:r>
    </w:p>
    <w:p>
      <w:pPr>
        <w:spacing w:line="640" w:lineRule="exact"/>
        <w:ind w:firstLine="1285" w:firstLineChars="400"/>
        <w:rPr>
          <w:rFonts w:ascii="仿宋_GB2312" w:hAnsi="黑体" w:eastAsia="仿宋_GB2312"/>
          <w:b/>
          <w:bCs/>
          <w:sz w:val="32"/>
          <w:szCs w:val="32"/>
        </w:rPr>
      </w:pPr>
      <w:r>
        <w:rPr>
          <w:rFonts w:hint="eastAsia" w:ascii="仿宋_GB2312" w:hAnsi="黑体" w:eastAsia="仿宋_GB2312"/>
          <w:b/>
          <w:bCs/>
          <w:sz w:val="32"/>
          <w:szCs w:val="32"/>
        </w:rPr>
        <w:t>第二部分  2022年部门预算表格</w:t>
      </w:r>
    </w:p>
    <w:p>
      <w:pPr>
        <w:spacing w:line="640" w:lineRule="exact"/>
        <w:ind w:firstLine="1606" w:firstLineChars="500"/>
        <w:rPr>
          <w:rFonts w:ascii="仿宋_GB2312" w:hAnsi="黑体" w:eastAsia="仿宋_GB2312"/>
          <w:b/>
          <w:bCs/>
          <w:sz w:val="32"/>
          <w:szCs w:val="32"/>
        </w:rPr>
      </w:pPr>
      <w:r>
        <w:rPr>
          <w:rFonts w:hint="eastAsia" w:ascii="仿宋_GB2312" w:hAnsi="黑体" w:eastAsia="仿宋_GB2312"/>
          <w:b/>
          <w:bCs/>
          <w:sz w:val="32"/>
          <w:szCs w:val="32"/>
        </w:rPr>
        <w:t>一、2022年部门收支总表</w:t>
      </w:r>
    </w:p>
    <w:p>
      <w:pPr>
        <w:spacing w:line="640" w:lineRule="exact"/>
        <w:ind w:firstLine="1606" w:firstLineChars="500"/>
        <w:rPr>
          <w:rFonts w:ascii="仿宋_GB2312" w:hAnsi="黑体" w:eastAsia="仿宋_GB2312"/>
          <w:b/>
          <w:bCs/>
          <w:sz w:val="32"/>
          <w:szCs w:val="32"/>
        </w:rPr>
      </w:pPr>
      <w:r>
        <w:rPr>
          <w:rFonts w:hint="eastAsia" w:ascii="仿宋_GB2312" w:hAnsi="黑体" w:eastAsia="仿宋_GB2312"/>
          <w:b/>
          <w:bCs/>
          <w:sz w:val="32"/>
          <w:szCs w:val="32"/>
        </w:rPr>
        <w:t>二、2022年部门收入总表</w:t>
      </w:r>
    </w:p>
    <w:p>
      <w:pPr>
        <w:spacing w:line="640" w:lineRule="exact"/>
        <w:ind w:firstLine="1606" w:firstLineChars="500"/>
        <w:rPr>
          <w:rFonts w:ascii="仿宋_GB2312" w:hAnsi="黑体" w:eastAsia="仿宋_GB2312"/>
          <w:b/>
          <w:bCs/>
          <w:sz w:val="32"/>
          <w:szCs w:val="32"/>
        </w:rPr>
      </w:pPr>
      <w:r>
        <w:rPr>
          <w:rFonts w:hint="eastAsia" w:ascii="仿宋_GB2312" w:hAnsi="黑体" w:eastAsia="仿宋_GB2312"/>
          <w:b/>
          <w:bCs/>
          <w:sz w:val="32"/>
          <w:szCs w:val="32"/>
        </w:rPr>
        <w:t>三、2022年部门支出总表</w:t>
      </w:r>
      <w:r>
        <w:rPr>
          <w:rFonts w:hint="eastAsia" w:ascii="仿宋_GB2312" w:hAnsi="黑体" w:eastAsia="仿宋_GB2312"/>
          <w:b/>
          <w:bCs/>
          <w:sz w:val="32"/>
          <w:szCs w:val="32"/>
        </w:rPr>
        <w:tab/>
      </w:r>
      <w:r>
        <w:rPr>
          <w:rFonts w:hint="eastAsia" w:ascii="仿宋_GB2312" w:hAnsi="黑体" w:eastAsia="仿宋_GB2312"/>
          <w:b/>
          <w:bCs/>
          <w:sz w:val="32"/>
          <w:szCs w:val="32"/>
        </w:rPr>
        <w:tab/>
      </w:r>
      <w:r>
        <w:rPr>
          <w:rFonts w:hint="eastAsia" w:ascii="仿宋_GB2312" w:hAnsi="黑体" w:eastAsia="仿宋_GB2312"/>
          <w:b/>
          <w:bCs/>
          <w:sz w:val="32"/>
          <w:szCs w:val="32"/>
        </w:rPr>
        <w:tab/>
      </w:r>
      <w:r>
        <w:rPr>
          <w:rFonts w:hint="eastAsia" w:ascii="仿宋_GB2312" w:hAnsi="黑体" w:eastAsia="仿宋_GB2312"/>
          <w:b/>
          <w:bCs/>
          <w:sz w:val="32"/>
          <w:szCs w:val="32"/>
        </w:rPr>
        <w:tab/>
      </w:r>
      <w:r>
        <w:rPr>
          <w:rFonts w:hint="eastAsia" w:ascii="仿宋_GB2312" w:hAnsi="黑体" w:eastAsia="仿宋_GB2312"/>
          <w:b/>
          <w:bCs/>
          <w:sz w:val="32"/>
          <w:szCs w:val="32"/>
        </w:rPr>
        <w:tab/>
      </w:r>
      <w:r>
        <w:rPr>
          <w:rFonts w:hint="eastAsia" w:ascii="仿宋_GB2312" w:hAnsi="黑体" w:eastAsia="仿宋_GB2312"/>
          <w:b/>
          <w:bCs/>
          <w:sz w:val="32"/>
          <w:szCs w:val="32"/>
        </w:rPr>
        <w:tab/>
      </w:r>
      <w:r>
        <w:rPr>
          <w:rFonts w:hint="eastAsia" w:ascii="仿宋_GB2312" w:hAnsi="黑体" w:eastAsia="仿宋_GB2312"/>
          <w:b/>
          <w:bCs/>
          <w:sz w:val="32"/>
          <w:szCs w:val="32"/>
        </w:rPr>
        <w:tab/>
      </w:r>
      <w:r>
        <w:rPr>
          <w:rFonts w:hint="eastAsia" w:ascii="仿宋_GB2312" w:hAnsi="黑体" w:eastAsia="仿宋_GB2312"/>
          <w:b/>
          <w:bCs/>
          <w:sz w:val="32"/>
          <w:szCs w:val="32"/>
        </w:rPr>
        <w:tab/>
      </w:r>
      <w:r>
        <w:rPr>
          <w:rFonts w:hint="eastAsia" w:ascii="仿宋_GB2312" w:hAnsi="黑体" w:eastAsia="仿宋_GB2312"/>
          <w:b/>
          <w:bCs/>
          <w:sz w:val="32"/>
          <w:szCs w:val="32"/>
        </w:rPr>
        <w:tab/>
      </w:r>
      <w:r>
        <w:rPr>
          <w:rFonts w:hint="eastAsia" w:ascii="仿宋_GB2312" w:hAnsi="黑体" w:eastAsia="仿宋_GB2312"/>
          <w:b/>
          <w:bCs/>
          <w:sz w:val="32"/>
          <w:szCs w:val="32"/>
        </w:rPr>
        <w:tab/>
      </w:r>
      <w:r>
        <w:rPr>
          <w:rFonts w:hint="eastAsia" w:ascii="仿宋_GB2312" w:hAnsi="黑体" w:eastAsia="仿宋_GB2312"/>
          <w:b/>
          <w:bCs/>
          <w:sz w:val="32"/>
          <w:szCs w:val="32"/>
        </w:rPr>
        <w:tab/>
      </w:r>
      <w:r>
        <w:rPr>
          <w:rFonts w:hint="eastAsia" w:ascii="仿宋_GB2312" w:hAnsi="黑体" w:eastAsia="仿宋_GB2312"/>
          <w:b/>
          <w:bCs/>
          <w:sz w:val="32"/>
          <w:szCs w:val="32"/>
        </w:rPr>
        <w:tab/>
      </w:r>
      <w:r>
        <w:rPr>
          <w:rFonts w:hint="eastAsia" w:ascii="仿宋_GB2312" w:hAnsi="黑体" w:eastAsia="仿宋_GB2312"/>
          <w:b/>
          <w:bCs/>
          <w:sz w:val="32"/>
          <w:szCs w:val="32"/>
        </w:rPr>
        <w:tab/>
      </w:r>
    </w:p>
    <w:p>
      <w:pPr>
        <w:spacing w:line="640" w:lineRule="exact"/>
        <w:ind w:firstLine="1606" w:firstLineChars="500"/>
        <w:rPr>
          <w:rFonts w:ascii="仿宋_GB2312" w:hAnsi="黑体" w:eastAsia="仿宋_GB2312"/>
          <w:b/>
          <w:bCs/>
          <w:sz w:val="32"/>
          <w:szCs w:val="32"/>
        </w:rPr>
      </w:pPr>
      <w:r>
        <w:rPr>
          <w:rFonts w:hint="eastAsia" w:ascii="仿宋_GB2312" w:hAnsi="黑体" w:eastAsia="仿宋_GB2312"/>
          <w:b/>
          <w:bCs/>
          <w:sz w:val="32"/>
          <w:szCs w:val="32"/>
        </w:rPr>
        <w:t>四、2022年部门财政拨款收支总表</w:t>
      </w:r>
      <w:r>
        <w:rPr>
          <w:rFonts w:hint="eastAsia" w:ascii="仿宋_GB2312" w:hAnsi="黑体" w:eastAsia="仿宋_GB2312"/>
          <w:b/>
          <w:bCs/>
          <w:sz w:val="32"/>
          <w:szCs w:val="32"/>
        </w:rPr>
        <w:tab/>
      </w:r>
    </w:p>
    <w:p>
      <w:pPr>
        <w:spacing w:line="640" w:lineRule="exact"/>
        <w:ind w:firstLine="1606" w:firstLineChars="500"/>
        <w:rPr>
          <w:rFonts w:ascii="仿宋_GB2312" w:hAnsi="黑体" w:eastAsia="仿宋_GB2312"/>
          <w:b/>
          <w:bCs/>
          <w:sz w:val="32"/>
          <w:szCs w:val="32"/>
        </w:rPr>
      </w:pPr>
      <w:r>
        <w:rPr>
          <w:rFonts w:hint="eastAsia" w:ascii="仿宋_GB2312" w:hAnsi="黑体" w:eastAsia="仿宋_GB2312"/>
          <w:b/>
          <w:bCs/>
          <w:sz w:val="32"/>
          <w:szCs w:val="32"/>
        </w:rPr>
        <w:t>五、2022年部门一般公共预算支出表</w:t>
      </w:r>
    </w:p>
    <w:p>
      <w:pPr>
        <w:spacing w:line="640" w:lineRule="exact"/>
        <w:ind w:firstLine="1606" w:firstLineChars="500"/>
        <w:rPr>
          <w:rFonts w:ascii="仿宋_GB2312" w:hAnsi="黑体" w:eastAsia="仿宋_GB2312"/>
          <w:b/>
          <w:bCs/>
          <w:sz w:val="32"/>
          <w:szCs w:val="32"/>
        </w:rPr>
      </w:pPr>
      <w:r>
        <w:rPr>
          <w:rFonts w:hint="eastAsia" w:ascii="仿宋_GB2312" w:hAnsi="黑体" w:eastAsia="仿宋_GB2312"/>
          <w:b/>
          <w:bCs/>
          <w:sz w:val="32"/>
          <w:szCs w:val="32"/>
        </w:rPr>
        <w:t>六、2022年部门政府性基金预算支出表</w:t>
      </w:r>
    </w:p>
    <w:p>
      <w:pPr>
        <w:spacing w:line="640" w:lineRule="exact"/>
        <w:ind w:firstLine="1606" w:firstLineChars="500"/>
        <w:rPr>
          <w:rFonts w:ascii="仿宋_GB2312" w:hAnsi="黑体" w:eastAsia="仿宋_GB2312"/>
          <w:b/>
          <w:bCs/>
          <w:sz w:val="32"/>
          <w:szCs w:val="32"/>
        </w:rPr>
      </w:pPr>
      <w:r>
        <w:rPr>
          <w:rFonts w:hint="eastAsia" w:ascii="仿宋_GB2312" w:hAnsi="黑体" w:eastAsia="仿宋_GB2312"/>
          <w:b/>
          <w:bCs/>
          <w:sz w:val="32"/>
          <w:szCs w:val="32"/>
        </w:rPr>
        <w:t>七、2022年部门预算经济分类和对应的政府预算经济分类基本支出预算明细表</w:t>
      </w:r>
      <w:r>
        <w:rPr>
          <w:rFonts w:hint="eastAsia" w:ascii="仿宋_GB2312" w:hAnsi="黑体" w:eastAsia="仿宋_GB2312"/>
          <w:b/>
          <w:bCs/>
          <w:sz w:val="32"/>
          <w:szCs w:val="32"/>
        </w:rPr>
        <w:tab/>
      </w:r>
      <w:r>
        <w:rPr>
          <w:rFonts w:hint="eastAsia" w:ascii="仿宋_GB2312" w:hAnsi="黑体" w:eastAsia="仿宋_GB2312"/>
          <w:b/>
          <w:bCs/>
          <w:sz w:val="32"/>
          <w:szCs w:val="32"/>
        </w:rPr>
        <w:tab/>
      </w:r>
      <w:r>
        <w:rPr>
          <w:rFonts w:hint="eastAsia" w:ascii="仿宋_GB2312" w:hAnsi="黑体" w:eastAsia="仿宋_GB2312"/>
          <w:b/>
          <w:bCs/>
          <w:sz w:val="32"/>
          <w:szCs w:val="32"/>
        </w:rPr>
        <w:tab/>
      </w:r>
      <w:r>
        <w:rPr>
          <w:rFonts w:hint="eastAsia" w:ascii="仿宋_GB2312" w:hAnsi="黑体" w:eastAsia="仿宋_GB2312"/>
          <w:b/>
          <w:bCs/>
          <w:sz w:val="32"/>
          <w:szCs w:val="32"/>
        </w:rPr>
        <w:tab/>
      </w:r>
    </w:p>
    <w:p>
      <w:pPr>
        <w:spacing w:line="640" w:lineRule="exact"/>
        <w:ind w:firstLine="1606" w:firstLineChars="500"/>
        <w:rPr>
          <w:rFonts w:ascii="仿宋_GB2312" w:hAnsi="黑体" w:eastAsia="仿宋_GB2312"/>
          <w:b/>
          <w:bCs/>
          <w:sz w:val="32"/>
          <w:szCs w:val="32"/>
        </w:rPr>
      </w:pPr>
      <w:r>
        <w:rPr>
          <w:rFonts w:hint="eastAsia" w:ascii="仿宋_GB2312" w:hAnsi="黑体" w:eastAsia="仿宋_GB2312"/>
          <w:b/>
          <w:bCs/>
          <w:sz w:val="32"/>
          <w:szCs w:val="32"/>
        </w:rPr>
        <w:t>八、2022年部门预算经济分类和对应的政府预算经济分类项目支出预算明细表</w:t>
      </w:r>
    </w:p>
    <w:p>
      <w:pPr>
        <w:spacing w:line="640" w:lineRule="exact"/>
        <w:ind w:firstLine="1606" w:firstLineChars="500"/>
        <w:rPr>
          <w:rFonts w:ascii="仿宋_GB2312" w:hAnsi="黑体" w:eastAsia="仿宋_GB2312"/>
          <w:b/>
          <w:bCs/>
          <w:sz w:val="32"/>
          <w:szCs w:val="32"/>
        </w:rPr>
      </w:pPr>
      <w:r>
        <w:rPr>
          <w:rFonts w:hint="eastAsia" w:ascii="仿宋_GB2312" w:hAnsi="黑体" w:eastAsia="仿宋_GB2312"/>
          <w:b/>
          <w:bCs/>
          <w:sz w:val="32"/>
          <w:szCs w:val="32"/>
        </w:rPr>
        <w:t>九、2022年部门政府采购预算表</w:t>
      </w:r>
      <w:r>
        <w:rPr>
          <w:rFonts w:hint="eastAsia" w:ascii="仿宋_GB2312" w:hAnsi="黑体" w:eastAsia="仿宋_GB2312"/>
          <w:b/>
          <w:bCs/>
          <w:sz w:val="32"/>
          <w:szCs w:val="32"/>
        </w:rPr>
        <w:tab/>
      </w:r>
    </w:p>
    <w:p>
      <w:pPr>
        <w:spacing w:line="640" w:lineRule="exact"/>
        <w:ind w:firstLine="1606" w:firstLineChars="500"/>
        <w:rPr>
          <w:rFonts w:ascii="仿宋_GB2312" w:hAnsi="黑体" w:eastAsia="仿宋_GB2312"/>
          <w:b/>
          <w:bCs/>
          <w:sz w:val="32"/>
          <w:szCs w:val="32"/>
        </w:rPr>
      </w:pPr>
      <w:r>
        <w:rPr>
          <w:rFonts w:hint="eastAsia" w:ascii="仿宋_GB2312" w:hAnsi="黑体" w:eastAsia="仿宋_GB2312"/>
          <w:b/>
          <w:bCs/>
          <w:sz w:val="32"/>
          <w:szCs w:val="32"/>
        </w:rPr>
        <w:t>十、2022年部门“三公”经费预算财政拨款情况表</w:t>
      </w:r>
      <w:r>
        <w:rPr>
          <w:rFonts w:hint="eastAsia" w:ascii="仿宋_GB2312" w:hAnsi="黑体" w:eastAsia="仿宋_GB2312"/>
          <w:b/>
          <w:bCs/>
          <w:sz w:val="32"/>
          <w:szCs w:val="32"/>
        </w:rPr>
        <w:tab/>
      </w:r>
    </w:p>
    <w:p>
      <w:pPr>
        <w:spacing w:line="640" w:lineRule="exact"/>
        <w:ind w:firstLine="1285" w:firstLineChars="400"/>
        <w:rPr>
          <w:rFonts w:ascii="仿宋_GB2312" w:hAnsi="黑体" w:eastAsia="仿宋_GB2312"/>
          <w:b/>
          <w:bCs/>
          <w:sz w:val="32"/>
          <w:szCs w:val="32"/>
        </w:rPr>
      </w:pPr>
      <w:r>
        <w:rPr>
          <w:rFonts w:hint="eastAsia" w:ascii="仿宋_GB2312" w:hAnsi="黑体" w:eastAsia="仿宋_GB2312"/>
          <w:b/>
          <w:bCs/>
          <w:sz w:val="32"/>
          <w:szCs w:val="32"/>
        </w:rPr>
        <w:t>第三部分  部门预算情况说明</w:t>
      </w:r>
    </w:p>
    <w:p>
      <w:pPr>
        <w:spacing w:line="640" w:lineRule="exact"/>
        <w:ind w:firstLine="1285" w:firstLineChars="400"/>
        <w:rPr>
          <w:rFonts w:ascii="仿宋_GB2312" w:hAnsi="黑体" w:eastAsia="仿宋_GB2312"/>
          <w:b/>
          <w:bCs/>
          <w:sz w:val="32"/>
          <w:szCs w:val="32"/>
        </w:rPr>
      </w:pPr>
      <w:r>
        <w:rPr>
          <w:rFonts w:hint="eastAsia" w:ascii="仿宋_GB2312" w:hAnsi="黑体" w:eastAsia="仿宋_GB2312"/>
          <w:b/>
          <w:bCs/>
          <w:sz w:val="32"/>
          <w:szCs w:val="32"/>
        </w:rPr>
        <w:t xml:space="preserve">  一、部门预算总体说明</w:t>
      </w:r>
    </w:p>
    <w:p>
      <w:pPr>
        <w:spacing w:line="640" w:lineRule="exact"/>
        <w:ind w:firstLine="1606" w:firstLineChars="500"/>
        <w:rPr>
          <w:rFonts w:ascii="仿宋_GB2312" w:hAnsi="黑体" w:eastAsia="仿宋_GB2312"/>
          <w:b/>
          <w:bCs/>
          <w:sz w:val="32"/>
          <w:szCs w:val="32"/>
        </w:rPr>
      </w:pPr>
      <w:r>
        <w:rPr>
          <w:rFonts w:hint="eastAsia" w:ascii="仿宋_GB2312" w:hAnsi="黑体" w:eastAsia="仿宋_GB2312"/>
          <w:b/>
          <w:bCs/>
          <w:sz w:val="32"/>
          <w:szCs w:val="32"/>
        </w:rPr>
        <w:t>二、部门一般公共预算支出情况说明</w:t>
      </w:r>
    </w:p>
    <w:p>
      <w:pPr>
        <w:spacing w:line="640" w:lineRule="exact"/>
        <w:ind w:firstLine="1606" w:firstLineChars="500"/>
        <w:rPr>
          <w:rFonts w:ascii="仿宋_GB2312" w:hAnsi="黑体" w:eastAsia="仿宋_GB2312"/>
          <w:b/>
          <w:bCs/>
          <w:sz w:val="32"/>
          <w:szCs w:val="32"/>
        </w:rPr>
      </w:pPr>
      <w:r>
        <w:rPr>
          <w:rFonts w:hint="eastAsia" w:ascii="仿宋_GB2312" w:hAnsi="黑体" w:eastAsia="仿宋_GB2312"/>
          <w:b/>
          <w:bCs/>
          <w:sz w:val="32"/>
          <w:szCs w:val="32"/>
        </w:rPr>
        <w:t>三、部门一般公共预算基本支出情况说明</w:t>
      </w:r>
    </w:p>
    <w:p>
      <w:pPr>
        <w:spacing w:line="640" w:lineRule="exact"/>
        <w:ind w:firstLine="1606" w:firstLineChars="500"/>
        <w:rPr>
          <w:rFonts w:ascii="仿宋_GB2312" w:hAnsi="黑体" w:eastAsia="仿宋_GB2312"/>
          <w:b/>
          <w:bCs/>
          <w:sz w:val="32"/>
          <w:szCs w:val="32"/>
        </w:rPr>
      </w:pPr>
      <w:r>
        <w:rPr>
          <w:rFonts w:hint="eastAsia" w:ascii="仿宋_GB2312" w:hAnsi="黑体" w:eastAsia="仿宋_GB2312"/>
          <w:b/>
          <w:bCs/>
          <w:sz w:val="32"/>
          <w:szCs w:val="32"/>
        </w:rPr>
        <w:t>四、部门“三公”经费情况说明</w:t>
      </w:r>
    </w:p>
    <w:p>
      <w:pPr>
        <w:spacing w:line="640" w:lineRule="exact"/>
        <w:ind w:firstLine="1606" w:firstLineChars="500"/>
        <w:rPr>
          <w:rFonts w:ascii="仿宋_GB2312" w:hAnsi="黑体" w:eastAsia="仿宋_GB2312"/>
          <w:b/>
          <w:bCs/>
          <w:sz w:val="32"/>
          <w:szCs w:val="32"/>
        </w:rPr>
      </w:pPr>
      <w:r>
        <w:rPr>
          <w:rFonts w:hint="eastAsia" w:ascii="仿宋_GB2312" w:hAnsi="黑体" w:eastAsia="仿宋_GB2312"/>
          <w:b/>
          <w:bCs/>
          <w:sz w:val="32"/>
          <w:szCs w:val="32"/>
        </w:rPr>
        <w:t>五、部门机关运行经费及政府采购预算情况说明</w:t>
      </w:r>
    </w:p>
    <w:p>
      <w:pPr>
        <w:spacing w:line="640" w:lineRule="exact"/>
        <w:ind w:firstLine="1285" w:firstLineChars="400"/>
        <w:rPr>
          <w:rFonts w:ascii="仿宋_GB2312" w:hAnsi="黑体" w:eastAsia="仿宋_GB2312"/>
          <w:b/>
          <w:bCs/>
          <w:sz w:val="32"/>
          <w:szCs w:val="32"/>
        </w:rPr>
      </w:pPr>
      <w:r>
        <w:rPr>
          <w:rFonts w:hint="eastAsia" w:ascii="仿宋_GB2312" w:hAnsi="黑体" w:eastAsia="仿宋_GB2312"/>
          <w:b/>
          <w:bCs/>
          <w:sz w:val="32"/>
          <w:szCs w:val="32"/>
        </w:rPr>
        <w:t>第四部分  名词解释</w:t>
      </w:r>
    </w:p>
    <w:p>
      <w:pPr>
        <w:spacing w:line="640" w:lineRule="exact"/>
        <w:jc w:val="center"/>
        <w:rPr>
          <w:rFonts w:ascii="仿宋_GB2312" w:hAnsi="黑体" w:eastAsia="仿宋_GB2312"/>
          <w:b/>
          <w:bCs/>
          <w:sz w:val="44"/>
          <w:szCs w:val="44"/>
        </w:rPr>
      </w:pPr>
    </w:p>
    <w:p>
      <w:pPr>
        <w:spacing w:line="640" w:lineRule="exact"/>
        <w:jc w:val="center"/>
        <w:rPr>
          <w:rFonts w:ascii="仿宋_GB2312" w:hAnsi="黑体" w:eastAsia="仿宋_GB2312"/>
          <w:b/>
          <w:bCs/>
          <w:sz w:val="44"/>
          <w:szCs w:val="44"/>
        </w:rPr>
      </w:pPr>
    </w:p>
    <w:p>
      <w:pPr>
        <w:spacing w:line="640" w:lineRule="exact"/>
        <w:jc w:val="center"/>
        <w:rPr>
          <w:rFonts w:ascii="仿宋_GB2312" w:hAnsi="黑体" w:eastAsia="仿宋_GB2312"/>
          <w:b/>
          <w:bCs/>
          <w:sz w:val="44"/>
          <w:szCs w:val="44"/>
        </w:rPr>
      </w:pPr>
    </w:p>
    <w:p>
      <w:pPr>
        <w:spacing w:line="640" w:lineRule="exact"/>
        <w:jc w:val="center"/>
        <w:rPr>
          <w:rFonts w:ascii="仿宋_GB2312" w:hAnsi="黑体" w:eastAsia="仿宋_GB2312"/>
          <w:b/>
          <w:bCs/>
          <w:sz w:val="52"/>
          <w:szCs w:val="52"/>
        </w:rPr>
      </w:pPr>
      <w:r>
        <w:rPr>
          <w:rFonts w:hint="eastAsia" w:ascii="仿宋_GB2312" w:hAnsi="黑体" w:eastAsia="仿宋_GB2312"/>
          <w:b/>
          <w:bCs/>
          <w:sz w:val="52"/>
          <w:szCs w:val="52"/>
        </w:rPr>
        <w:t>第一部分  部门概况</w:t>
      </w:r>
    </w:p>
    <w:p>
      <w:pPr>
        <w:spacing w:line="640" w:lineRule="exact"/>
        <w:rPr>
          <w:rFonts w:ascii="黑体" w:hAnsi="黑体" w:eastAsia="黑体"/>
          <w:b/>
          <w:bCs/>
          <w:sz w:val="32"/>
          <w:szCs w:val="32"/>
        </w:rPr>
      </w:pPr>
      <w:r>
        <w:rPr>
          <w:rFonts w:hint="eastAsia" w:ascii="仿宋_GB2312" w:hAnsi="黑体" w:eastAsia="仿宋_GB2312"/>
          <w:b/>
          <w:bCs/>
          <w:sz w:val="32"/>
          <w:szCs w:val="32"/>
        </w:rPr>
        <w:t xml:space="preserve">  </w:t>
      </w:r>
    </w:p>
    <w:p>
      <w:pPr>
        <w:numPr>
          <w:ilvl w:val="0"/>
          <w:numId w:val="1"/>
        </w:numPr>
        <w:spacing w:line="640" w:lineRule="exact"/>
        <w:rPr>
          <w:rFonts w:ascii="黑体" w:hAnsi="黑体" w:eastAsia="黑体"/>
          <w:b/>
          <w:bCs/>
          <w:sz w:val="32"/>
          <w:szCs w:val="32"/>
        </w:rPr>
      </w:pPr>
      <w:r>
        <w:rPr>
          <w:rFonts w:hint="eastAsia" w:ascii="黑体" w:hAnsi="黑体" w:eastAsia="黑体"/>
          <w:b/>
          <w:bCs/>
          <w:sz w:val="32"/>
          <w:szCs w:val="32"/>
        </w:rPr>
        <w:t>部门职责</w:t>
      </w:r>
    </w:p>
    <w:p>
      <w:pPr>
        <w:spacing w:line="640" w:lineRule="exact"/>
        <w:ind w:firstLine="645"/>
        <w:rPr>
          <w:rFonts w:hint="default" w:ascii="仿宋_GB2312" w:hAnsi="宋体" w:eastAsia="仿宋_GB2312" w:cs="宋体"/>
          <w:b w:val="0"/>
          <w:bCs w:val="0"/>
          <w:kern w:val="0"/>
          <w:sz w:val="32"/>
          <w:szCs w:val="32"/>
          <w:highlight w:val="none"/>
          <w:lang w:val="en-US" w:eastAsia="zh-CN"/>
        </w:rPr>
      </w:pPr>
      <w:r>
        <w:rPr>
          <w:rFonts w:hint="eastAsia" w:ascii="仿宋_GB2312" w:hAnsi="宋体" w:eastAsia="仿宋_GB2312" w:cs="宋体"/>
          <w:b w:val="0"/>
          <w:bCs w:val="0"/>
          <w:kern w:val="0"/>
          <w:sz w:val="32"/>
          <w:szCs w:val="32"/>
          <w:highlight w:val="none"/>
          <w:lang w:eastAsia="zh-CN"/>
        </w:rPr>
        <w:t>宣传贯彻国家关于民政工作的法律、法规和政策。负责建立实施城乡居民最低生活保障制度。主管社会福利工作。主管社会团体登记管理工作。负责婚姻登记管理工作。负责儿童收养登记管理工作。主管全县地名工作。负责全县行政区域勘界工作。负责全县民政事业财务统计工作。</w:t>
      </w:r>
    </w:p>
    <w:p>
      <w:pPr>
        <w:spacing w:line="640" w:lineRule="exact"/>
        <w:ind w:firstLine="645"/>
        <w:rPr>
          <w:rFonts w:ascii="黑体" w:hAnsi="黑体" w:eastAsia="黑体"/>
          <w:b w:val="0"/>
          <w:bCs w:val="0"/>
          <w:sz w:val="32"/>
          <w:szCs w:val="32"/>
          <w:highlight w:val="none"/>
        </w:rPr>
      </w:pPr>
      <w:r>
        <w:rPr>
          <w:rFonts w:hint="eastAsia" w:ascii="黑体" w:hAnsi="黑体" w:eastAsia="黑体"/>
          <w:b w:val="0"/>
          <w:bCs w:val="0"/>
          <w:sz w:val="32"/>
          <w:szCs w:val="32"/>
          <w:highlight w:val="none"/>
        </w:rPr>
        <w:t>二、机构设置</w:t>
      </w:r>
    </w:p>
    <w:p>
      <w:pPr>
        <w:spacing w:line="840" w:lineRule="exact"/>
        <w:ind w:firstLine="640" w:firstLineChars="200"/>
        <w:rPr>
          <w:rFonts w:hint="default" w:ascii="仿宋_GB2312" w:hAnsi="黑体" w:eastAsia="仿宋_GB2312"/>
          <w:b w:val="0"/>
          <w:bCs w:val="0"/>
          <w:sz w:val="44"/>
          <w:szCs w:val="44"/>
          <w:highlight w:val="none"/>
          <w:lang w:val="en-US" w:eastAsia="zh-CN"/>
        </w:rPr>
      </w:pPr>
      <w:r>
        <w:rPr>
          <w:rFonts w:hint="eastAsia" w:ascii="仿宋_GB2312" w:hAnsi="宋体" w:eastAsia="仿宋_GB2312" w:cs="宋体"/>
          <w:b w:val="0"/>
          <w:bCs w:val="0"/>
          <w:kern w:val="0"/>
          <w:sz w:val="32"/>
          <w:szCs w:val="32"/>
          <w:highlight w:val="none"/>
          <w:lang w:val="en-US" w:eastAsia="zh-CN"/>
        </w:rPr>
        <w:t>1、综合办公室 2、社会救助股 3、养老服务和儿童福利股 4、民政股 5、社会组织管理股</w:t>
      </w:r>
    </w:p>
    <w:p>
      <w:pPr>
        <w:spacing w:line="840" w:lineRule="exact"/>
        <w:ind w:left="1767"/>
        <w:rPr>
          <w:rFonts w:ascii="仿宋_GB2312" w:hAnsi="黑体" w:eastAsia="仿宋_GB2312"/>
          <w:b w:val="0"/>
          <w:bCs w:val="0"/>
          <w:sz w:val="44"/>
          <w:szCs w:val="44"/>
        </w:rPr>
      </w:pPr>
    </w:p>
    <w:p>
      <w:pPr>
        <w:spacing w:line="640" w:lineRule="exact"/>
        <w:rPr>
          <w:rFonts w:ascii="仿宋_GB2312" w:hAnsi="黑体" w:eastAsia="仿宋_GB2312"/>
          <w:b/>
          <w:bCs/>
          <w:sz w:val="44"/>
          <w:szCs w:val="44"/>
        </w:rPr>
      </w:pPr>
    </w:p>
    <w:p>
      <w:pPr>
        <w:spacing w:line="640" w:lineRule="exact"/>
        <w:rPr>
          <w:rFonts w:ascii="仿宋_GB2312" w:hAnsi="黑体" w:eastAsia="仿宋_GB2312"/>
          <w:b/>
          <w:bCs/>
          <w:sz w:val="44"/>
          <w:szCs w:val="44"/>
        </w:rPr>
      </w:pPr>
    </w:p>
    <w:p>
      <w:pPr>
        <w:numPr>
          <w:ilvl w:val="0"/>
          <w:numId w:val="2"/>
        </w:numPr>
        <w:spacing w:line="840" w:lineRule="exact"/>
        <w:ind w:firstLine="3132" w:firstLineChars="600"/>
        <w:jc w:val="both"/>
        <w:rPr>
          <w:rFonts w:hint="eastAsia" w:ascii="仿宋_GB2312" w:hAnsi="黑体" w:eastAsia="仿宋_GB2312"/>
          <w:b/>
          <w:bCs/>
          <w:sz w:val="52"/>
          <w:szCs w:val="52"/>
        </w:rPr>
      </w:pPr>
      <w:r>
        <w:rPr>
          <w:rFonts w:hint="eastAsia" w:ascii="仿宋_GB2312" w:hAnsi="黑体" w:eastAsia="仿宋_GB2312"/>
          <w:b/>
          <w:bCs/>
          <w:sz w:val="52"/>
          <w:szCs w:val="52"/>
        </w:rPr>
        <w:t xml:space="preserve"> 2022年部门预算表格 </w:t>
      </w:r>
    </w:p>
    <w:p>
      <w:pPr>
        <w:numPr>
          <w:ilvl w:val="0"/>
          <w:numId w:val="0"/>
        </w:numPr>
        <w:spacing w:line="840" w:lineRule="exact"/>
        <w:jc w:val="both"/>
        <w:rPr>
          <w:rFonts w:hint="eastAsia" w:ascii="仿宋_GB2312" w:hAnsi="黑体" w:eastAsia="仿宋_GB2312"/>
          <w:b/>
          <w:bCs/>
          <w:sz w:val="52"/>
          <w:szCs w:val="52"/>
        </w:rPr>
      </w:pPr>
    </w:p>
    <w:p>
      <w:pPr>
        <w:numPr>
          <w:ilvl w:val="0"/>
          <w:numId w:val="0"/>
        </w:numPr>
        <w:spacing w:line="840" w:lineRule="exact"/>
        <w:jc w:val="both"/>
        <w:rPr>
          <w:rFonts w:hint="eastAsia" w:ascii="仿宋_GB2312" w:hAnsi="黑体" w:eastAsia="仿宋_GB2312"/>
          <w:b/>
          <w:bCs/>
          <w:sz w:val="52"/>
          <w:szCs w:val="52"/>
        </w:rPr>
      </w:pPr>
    </w:p>
    <w:p>
      <w:pPr>
        <w:numPr>
          <w:ilvl w:val="0"/>
          <w:numId w:val="0"/>
        </w:numPr>
        <w:spacing w:line="840" w:lineRule="exact"/>
        <w:jc w:val="both"/>
        <w:rPr>
          <w:rFonts w:hint="eastAsia" w:ascii="仿宋_GB2312" w:hAnsi="黑体" w:eastAsia="仿宋_GB2312"/>
          <w:b/>
          <w:bCs/>
          <w:sz w:val="52"/>
          <w:szCs w:val="52"/>
        </w:rPr>
      </w:pPr>
    </w:p>
    <w:p>
      <w:pPr>
        <w:numPr>
          <w:ilvl w:val="0"/>
          <w:numId w:val="0"/>
        </w:numPr>
        <w:spacing w:line="840" w:lineRule="exact"/>
        <w:ind w:firstLine="3132" w:firstLineChars="600"/>
        <w:jc w:val="both"/>
        <w:rPr>
          <w:rFonts w:ascii="仿宋_GB2312" w:hAnsi="黑体" w:eastAsia="仿宋_GB2312"/>
          <w:b/>
          <w:bCs/>
          <w:sz w:val="32"/>
          <w:szCs w:val="32"/>
        </w:rPr>
      </w:pPr>
      <w:r>
        <w:rPr>
          <w:rFonts w:hint="eastAsia" w:ascii="仿宋_GB2312" w:hAnsi="黑体" w:eastAsia="仿宋_GB2312"/>
          <w:b/>
          <w:bCs/>
          <w:sz w:val="52"/>
          <w:szCs w:val="52"/>
        </w:rPr>
        <w:t>第三部分  部门预算情况说明</w:t>
      </w:r>
      <w:r>
        <w:rPr>
          <w:rFonts w:hint="eastAsia" w:ascii="仿宋_GB2312" w:hAnsi="黑体" w:eastAsia="仿宋_GB2312"/>
          <w:b/>
          <w:bCs/>
          <w:sz w:val="32"/>
          <w:szCs w:val="32"/>
        </w:rPr>
        <w:t xml:space="preserve">  </w:t>
      </w:r>
    </w:p>
    <w:p>
      <w:pPr>
        <w:spacing w:line="640" w:lineRule="exact"/>
        <w:ind w:firstLine="640" w:firstLineChars="200"/>
        <w:rPr>
          <w:rFonts w:ascii="黑体" w:hAnsi="黑体" w:eastAsia="黑体"/>
          <w:b w:val="0"/>
          <w:bCs w:val="0"/>
          <w:sz w:val="32"/>
          <w:szCs w:val="32"/>
        </w:rPr>
      </w:pPr>
      <w:r>
        <w:rPr>
          <w:rFonts w:hint="eastAsia" w:ascii="黑体" w:hAnsi="黑体" w:eastAsia="黑体"/>
          <w:b w:val="0"/>
          <w:bCs w:val="0"/>
          <w:sz w:val="32"/>
          <w:szCs w:val="32"/>
        </w:rPr>
        <w:t>一、部门预算总体说明</w:t>
      </w:r>
    </w:p>
    <w:p>
      <w:pPr>
        <w:spacing w:line="640" w:lineRule="exact"/>
        <w:ind w:firstLine="640" w:firstLineChars="200"/>
        <w:rPr>
          <w:rFonts w:hint="eastAsia" w:ascii="仿宋_GB2312" w:hAnsi="宋体" w:eastAsia="仿宋_GB2312"/>
          <w:b w:val="0"/>
          <w:bCs w:val="0"/>
          <w:sz w:val="32"/>
          <w:szCs w:val="32"/>
          <w:lang w:eastAsia="zh-CN"/>
        </w:rPr>
      </w:pPr>
      <w:r>
        <w:rPr>
          <w:rFonts w:hint="eastAsia" w:ascii="仿宋_GB2312" w:hAnsi="黑体" w:eastAsia="仿宋_GB2312"/>
          <w:b w:val="0"/>
          <w:bCs w:val="0"/>
          <w:sz w:val="32"/>
          <w:szCs w:val="32"/>
        </w:rPr>
        <w:t>2022年预算收入</w:t>
      </w:r>
      <w:r>
        <w:rPr>
          <w:rFonts w:hint="eastAsia" w:ascii="仿宋_GB2312" w:hAnsi="黑体" w:eastAsia="仿宋_GB2312"/>
          <w:b w:val="0"/>
          <w:bCs w:val="0"/>
          <w:sz w:val="32"/>
          <w:szCs w:val="32"/>
          <w:highlight w:val="none"/>
          <w:lang w:val="en-US" w:eastAsia="zh-CN"/>
        </w:rPr>
        <w:t>312960493.6</w:t>
      </w:r>
      <w:r>
        <w:rPr>
          <w:rFonts w:hint="eastAsia" w:ascii="仿宋_GB2312" w:hAnsi="黑体" w:eastAsia="仿宋_GB2312"/>
          <w:b w:val="0"/>
          <w:bCs w:val="0"/>
          <w:sz w:val="32"/>
          <w:szCs w:val="32"/>
        </w:rPr>
        <w:t>元，比上年预算</w:t>
      </w:r>
      <w:r>
        <w:rPr>
          <w:rFonts w:hint="eastAsia" w:ascii="仿宋_GB2312" w:hAnsi="黑体" w:eastAsia="仿宋_GB2312"/>
          <w:b w:val="0"/>
          <w:bCs w:val="0"/>
          <w:sz w:val="32"/>
          <w:szCs w:val="32"/>
          <w:lang w:eastAsia="zh-CN"/>
        </w:rPr>
        <w:t>增加</w:t>
      </w:r>
      <w:r>
        <w:rPr>
          <w:rFonts w:hint="eastAsia" w:ascii="仿宋_GB2312" w:hAnsi="黑体" w:eastAsia="仿宋_GB2312"/>
          <w:b w:val="0"/>
          <w:bCs w:val="0"/>
          <w:sz w:val="32"/>
          <w:szCs w:val="32"/>
          <w:lang w:val="en-US" w:eastAsia="zh-CN"/>
        </w:rPr>
        <w:t>68369760.6</w:t>
      </w:r>
      <w:r>
        <w:rPr>
          <w:rFonts w:hint="eastAsia" w:ascii="仿宋_GB2312" w:hAnsi="黑体" w:eastAsia="仿宋_GB2312"/>
          <w:b w:val="0"/>
          <w:bCs w:val="0"/>
          <w:sz w:val="32"/>
          <w:szCs w:val="32"/>
        </w:rPr>
        <w:t>元，</w:t>
      </w:r>
      <w:r>
        <w:rPr>
          <w:rFonts w:hint="eastAsia" w:ascii="仿宋_GB2312" w:hAnsi="黑体" w:eastAsia="仿宋_GB2312" w:cs="Times New Roman"/>
          <w:b w:val="0"/>
          <w:bCs w:val="0"/>
          <w:sz w:val="32"/>
          <w:szCs w:val="32"/>
          <w:lang w:val="zh-TW" w:eastAsia="zh-TW"/>
        </w:rPr>
        <w:t>主要原因是</w:t>
      </w:r>
      <w:r>
        <w:rPr>
          <w:rFonts w:hint="eastAsia" w:ascii="仿宋_GB2312" w:hAnsi="黑体" w:eastAsia="仿宋_GB2312" w:cs="Times New Roman"/>
          <w:b w:val="0"/>
          <w:bCs w:val="0"/>
          <w:sz w:val="32"/>
          <w:szCs w:val="32"/>
          <w:lang w:eastAsia="zh-CN"/>
        </w:rPr>
        <w:t>卫生健康支出、住房保障支出列入单位预算，人员经费增加。</w:t>
      </w:r>
      <w:r>
        <w:rPr>
          <w:rFonts w:hint="eastAsia" w:ascii="仿宋_GB2312" w:hAnsi="黑体" w:eastAsia="仿宋_GB2312"/>
          <w:b w:val="0"/>
          <w:bCs w:val="0"/>
          <w:sz w:val="32"/>
          <w:szCs w:val="32"/>
        </w:rPr>
        <w:t>其中：一般公共预算财政拨款收入</w:t>
      </w:r>
      <w:r>
        <w:rPr>
          <w:rFonts w:hint="eastAsia" w:ascii="仿宋_GB2312" w:hAnsi="黑体" w:eastAsia="仿宋_GB2312"/>
          <w:b w:val="0"/>
          <w:bCs w:val="0"/>
          <w:sz w:val="32"/>
          <w:szCs w:val="32"/>
          <w:highlight w:val="none"/>
          <w:lang w:val="en-US" w:eastAsia="zh-CN"/>
        </w:rPr>
        <w:t>312960493.6</w:t>
      </w:r>
      <w:r>
        <w:rPr>
          <w:rFonts w:hint="eastAsia" w:ascii="仿宋_GB2312" w:hAnsi="黑体" w:eastAsia="仿宋_GB2312"/>
          <w:b w:val="0"/>
          <w:bCs w:val="0"/>
          <w:sz w:val="32"/>
          <w:szCs w:val="32"/>
        </w:rPr>
        <w:t>元，政</w:t>
      </w:r>
      <w:r>
        <w:rPr>
          <w:rFonts w:hint="eastAsia" w:ascii="仿宋_GB2312" w:hAnsi="宋体" w:eastAsia="仿宋_GB2312"/>
          <w:b w:val="0"/>
          <w:bCs w:val="0"/>
          <w:sz w:val="32"/>
          <w:szCs w:val="32"/>
        </w:rPr>
        <w:t>府性基金预算财政拨款收入</w:t>
      </w:r>
      <w:r>
        <w:rPr>
          <w:rFonts w:hint="eastAsia" w:ascii="仿宋_GB2312" w:hAnsi="黑体" w:eastAsia="仿宋_GB2312"/>
          <w:b w:val="0"/>
          <w:bCs w:val="0"/>
          <w:sz w:val="32"/>
          <w:szCs w:val="32"/>
          <w:highlight w:val="none"/>
          <w:lang w:val="en-US" w:eastAsia="zh-CN"/>
        </w:rPr>
        <w:t>0</w:t>
      </w:r>
      <w:r>
        <w:rPr>
          <w:rFonts w:hint="eastAsia" w:ascii="仿宋_GB2312" w:hAnsi="宋体" w:eastAsia="仿宋_GB2312"/>
          <w:b w:val="0"/>
          <w:bCs w:val="0"/>
          <w:sz w:val="32"/>
          <w:szCs w:val="32"/>
        </w:rPr>
        <w:t>元。预算支出</w:t>
      </w:r>
      <w:r>
        <w:rPr>
          <w:rFonts w:hint="eastAsia" w:ascii="仿宋_GB2312" w:hAnsi="黑体" w:eastAsia="仿宋_GB2312"/>
          <w:b w:val="0"/>
          <w:bCs w:val="0"/>
          <w:sz w:val="32"/>
          <w:szCs w:val="32"/>
          <w:highlight w:val="none"/>
          <w:lang w:val="en-US" w:eastAsia="zh-CN"/>
        </w:rPr>
        <w:t>312960493.6</w:t>
      </w:r>
      <w:r>
        <w:rPr>
          <w:rFonts w:hint="eastAsia" w:ascii="仿宋_GB2312" w:hAnsi="宋体" w:eastAsia="仿宋_GB2312"/>
          <w:b w:val="0"/>
          <w:bCs w:val="0"/>
          <w:sz w:val="32"/>
          <w:szCs w:val="32"/>
        </w:rPr>
        <w:t>元，相应比上年预算数</w:t>
      </w:r>
      <w:r>
        <w:rPr>
          <w:rFonts w:hint="eastAsia" w:ascii="仿宋_GB2312" w:hAnsi="宋体" w:eastAsia="仿宋_GB2312"/>
          <w:b w:val="0"/>
          <w:bCs w:val="0"/>
          <w:sz w:val="32"/>
          <w:szCs w:val="32"/>
          <w:lang w:eastAsia="zh-CN"/>
        </w:rPr>
        <w:t>增加</w:t>
      </w:r>
      <w:r>
        <w:rPr>
          <w:rFonts w:hint="eastAsia" w:ascii="仿宋_GB2312" w:hAnsi="宋体" w:eastAsia="仿宋_GB2312"/>
          <w:b w:val="0"/>
          <w:bCs w:val="0"/>
          <w:sz w:val="32"/>
          <w:szCs w:val="32"/>
          <w:lang w:val="en-US" w:eastAsia="zh-CN"/>
        </w:rPr>
        <w:t>27.95</w:t>
      </w:r>
      <w:r>
        <w:rPr>
          <w:rFonts w:hint="eastAsia" w:ascii="仿宋_GB2312" w:hAnsi="宋体" w:eastAsia="仿宋_GB2312"/>
          <w:b w:val="0"/>
          <w:bCs w:val="0"/>
          <w:sz w:val="32"/>
          <w:szCs w:val="32"/>
        </w:rPr>
        <w:t>%。</w:t>
      </w:r>
      <w:r>
        <w:rPr>
          <w:rFonts w:hint="eastAsia" w:ascii="仿宋_GB2312" w:hAnsi="宋体" w:eastAsia="仿宋_GB2312"/>
          <w:b w:val="0"/>
          <w:bCs w:val="0"/>
          <w:sz w:val="32"/>
          <w:szCs w:val="32"/>
          <w:lang w:eastAsia="zh-CN"/>
        </w:rPr>
        <w:t>增加</w:t>
      </w:r>
      <w:r>
        <w:rPr>
          <w:rFonts w:hint="eastAsia" w:ascii="仿宋_GB2312" w:hAnsi="宋体" w:eastAsia="仿宋_GB2312"/>
          <w:b w:val="0"/>
          <w:bCs w:val="0"/>
          <w:sz w:val="32"/>
          <w:szCs w:val="32"/>
        </w:rPr>
        <w:t>的主要原因是：</w:t>
      </w:r>
      <w:r>
        <w:rPr>
          <w:rFonts w:hint="eastAsia" w:ascii="仿宋_GB2312" w:hAnsi="宋体" w:eastAsia="仿宋_GB2312"/>
          <w:b w:val="0"/>
          <w:bCs w:val="0"/>
          <w:sz w:val="32"/>
          <w:szCs w:val="32"/>
          <w:lang w:eastAsia="zh-CN"/>
        </w:rPr>
        <w:t>民生保障力度及人员经费的增加。</w:t>
      </w:r>
    </w:p>
    <w:p>
      <w:pPr>
        <w:spacing w:line="640" w:lineRule="exact"/>
        <w:ind w:firstLine="640" w:firstLineChars="200"/>
        <w:rPr>
          <w:rFonts w:ascii="仿宋_GB2312" w:hAnsi="宋体" w:eastAsia="仿宋_GB2312"/>
          <w:b w:val="0"/>
          <w:bCs w:val="0"/>
          <w:sz w:val="32"/>
          <w:szCs w:val="32"/>
        </w:rPr>
      </w:pPr>
      <w:r>
        <w:rPr>
          <w:rFonts w:hint="eastAsia" w:ascii="仿宋_GB2312" w:hAnsi="宋体" w:eastAsia="仿宋_GB2312"/>
          <w:b w:val="0"/>
          <w:bCs w:val="0"/>
          <w:sz w:val="32"/>
          <w:szCs w:val="32"/>
        </w:rPr>
        <w:t>支出按功能分类科目安排为：</w:t>
      </w:r>
    </w:p>
    <w:p>
      <w:pPr>
        <w:snapToGrid/>
        <w:spacing w:before="0" w:beforeAutospacing="0" w:after="0" w:afterAutospacing="0" w:line="640" w:lineRule="exact"/>
        <w:ind w:firstLine="1285" w:firstLineChars="400"/>
        <w:jc w:val="both"/>
        <w:textAlignment w:val="baseline"/>
        <w:rPr>
          <w:rFonts w:hint="eastAsia" w:ascii="仿宋_GB2312" w:hAnsi="黑体" w:eastAsia="仿宋_GB2312" w:cs="Times New Roman"/>
          <w:b w:val="0"/>
          <w:bCs w:val="0"/>
          <w:i w:val="0"/>
          <w:caps w:val="0"/>
          <w:spacing w:val="0"/>
          <w:w w:val="100"/>
          <w:sz w:val="32"/>
          <w:szCs w:val="32"/>
          <w:lang w:val="en-US" w:eastAsia="zh-CN"/>
        </w:rPr>
      </w:pPr>
      <w:r>
        <w:rPr>
          <w:rFonts w:hint="eastAsia" w:ascii="仿宋_GB2312" w:hAnsi="宋体" w:eastAsia="仿宋_GB2312"/>
          <w:b/>
          <w:bCs/>
          <w:sz w:val="32"/>
          <w:szCs w:val="32"/>
        </w:rPr>
        <w:t>一般公共服务支出</w:t>
      </w:r>
      <w:r>
        <w:rPr>
          <w:rFonts w:hint="eastAsia" w:ascii="仿宋_GB2312" w:hAnsi="宋体" w:eastAsia="仿宋_GB2312"/>
          <w:b w:val="0"/>
          <w:bCs w:val="0"/>
          <w:sz w:val="32"/>
          <w:szCs w:val="32"/>
          <w:lang w:val="en-US" w:eastAsia="zh-CN"/>
        </w:rPr>
        <w:t>132062.16</w:t>
      </w:r>
      <w:r>
        <w:rPr>
          <w:rFonts w:hint="eastAsia" w:ascii="仿宋_GB2312" w:hAnsi="宋体" w:eastAsia="仿宋_GB2312"/>
          <w:b w:val="0"/>
          <w:bCs w:val="0"/>
          <w:sz w:val="32"/>
          <w:szCs w:val="32"/>
        </w:rPr>
        <w:t>元，其中：财政拨款</w:t>
      </w:r>
      <w:r>
        <w:rPr>
          <w:rFonts w:hint="eastAsia" w:ascii="仿宋_GB2312" w:hAnsi="宋体" w:eastAsia="仿宋_GB2312"/>
          <w:b w:val="0"/>
          <w:bCs w:val="0"/>
          <w:sz w:val="32"/>
          <w:szCs w:val="32"/>
          <w:lang w:val="en-US" w:eastAsia="zh-CN"/>
        </w:rPr>
        <w:t>132062.16</w:t>
      </w:r>
      <w:r>
        <w:rPr>
          <w:rFonts w:hint="eastAsia" w:ascii="仿宋_GB2312" w:hAnsi="宋体" w:eastAsia="仿宋_GB2312"/>
          <w:b w:val="0"/>
          <w:bCs w:val="0"/>
          <w:sz w:val="32"/>
          <w:szCs w:val="32"/>
        </w:rPr>
        <w:t>元，比上年预算数</w:t>
      </w:r>
      <w:r>
        <w:rPr>
          <w:rFonts w:hint="eastAsia" w:ascii="仿宋_GB2312" w:hAnsi="宋体" w:eastAsia="仿宋_GB2312"/>
          <w:b w:val="0"/>
          <w:bCs w:val="0"/>
          <w:sz w:val="32"/>
          <w:szCs w:val="32"/>
          <w:lang w:eastAsia="zh-CN"/>
        </w:rPr>
        <w:t>增加</w:t>
      </w:r>
      <w:r>
        <w:rPr>
          <w:rFonts w:hint="eastAsia" w:ascii="仿宋_GB2312" w:hAnsi="宋体" w:eastAsia="仿宋_GB2312"/>
          <w:b w:val="0"/>
          <w:bCs w:val="0"/>
          <w:sz w:val="32"/>
          <w:szCs w:val="32"/>
          <w:lang w:val="en-US" w:eastAsia="zh-CN"/>
        </w:rPr>
        <w:t>46.02</w:t>
      </w:r>
      <w:r>
        <w:rPr>
          <w:rFonts w:hint="eastAsia" w:ascii="仿宋_GB2312" w:hAnsi="宋体" w:eastAsia="仿宋_GB2312"/>
          <w:b w:val="0"/>
          <w:bCs w:val="0"/>
          <w:sz w:val="32"/>
          <w:szCs w:val="32"/>
        </w:rPr>
        <w:t>%。</w:t>
      </w:r>
      <w:r>
        <w:rPr>
          <w:rFonts w:hint="eastAsia" w:ascii="仿宋_GB2312" w:hAnsi="黑体" w:eastAsia="仿宋_GB2312" w:cs="Times New Roman"/>
          <w:b w:val="0"/>
          <w:bCs w:val="0"/>
          <w:sz w:val="32"/>
          <w:szCs w:val="32"/>
          <w:highlight w:val="none"/>
          <w:lang w:val="zh-TW" w:eastAsia="zh-TW"/>
        </w:rPr>
        <w:t>主要原因是</w:t>
      </w:r>
      <w:r>
        <w:rPr>
          <w:rFonts w:hint="eastAsia" w:ascii="仿宋_GB2312" w:hAnsi="黑体" w:eastAsia="仿宋_GB2312" w:cs="Times New Roman"/>
          <w:b w:val="0"/>
          <w:bCs w:val="0"/>
          <w:sz w:val="32"/>
          <w:szCs w:val="32"/>
          <w:highlight w:val="none"/>
          <w:lang w:val="en-US" w:eastAsia="zh-CN"/>
        </w:rPr>
        <w:t>人员经费增加及工会经费。</w:t>
      </w:r>
    </w:p>
    <w:p>
      <w:pPr>
        <w:snapToGrid/>
        <w:spacing w:before="0" w:beforeAutospacing="0" w:after="0" w:afterAutospacing="0" w:line="640" w:lineRule="exact"/>
        <w:ind w:firstLine="1285" w:firstLineChars="400"/>
        <w:jc w:val="both"/>
        <w:textAlignment w:val="baseline"/>
        <w:rPr>
          <w:rFonts w:hint="eastAsia" w:ascii="仿宋_GB2312" w:hAnsi="黑体" w:eastAsia="仿宋_GB2312" w:cs="Times New Roman"/>
          <w:b w:val="0"/>
          <w:bCs w:val="0"/>
          <w:sz w:val="32"/>
          <w:szCs w:val="32"/>
          <w:highlight w:val="none"/>
          <w:lang w:val="zh-TW" w:eastAsia="zh-TW"/>
        </w:rPr>
      </w:pPr>
      <w:r>
        <w:rPr>
          <w:rFonts w:hint="eastAsia" w:ascii="仿宋_GB2312" w:hAnsi="黑体" w:eastAsia="仿宋_GB2312" w:cs="Times New Roman"/>
          <w:b/>
          <w:bCs/>
          <w:sz w:val="32"/>
          <w:szCs w:val="32"/>
          <w:highlight w:val="none"/>
          <w:lang w:val="zh-TW" w:eastAsia="zh-TW"/>
        </w:rPr>
        <w:t>社会保障和就业支</w:t>
      </w:r>
      <w:r>
        <w:rPr>
          <w:rFonts w:hint="eastAsia" w:ascii="仿宋_GB2312" w:hAnsi="黑体" w:eastAsia="仿宋_GB2312" w:cs="Times New Roman"/>
          <w:b/>
          <w:bCs/>
          <w:sz w:val="32"/>
          <w:szCs w:val="32"/>
          <w:highlight w:val="none"/>
          <w:lang w:val="zh-TW" w:eastAsia="zh-CN"/>
        </w:rPr>
        <w:t>出</w:t>
      </w:r>
      <w:r>
        <w:rPr>
          <w:rFonts w:hint="eastAsia" w:ascii="仿宋_GB2312" w:hAnsi="黑体" w:eastAsia="仿宋_GB2312" w:cs="Times New Roman"/>
          <w:b w:val="0"/>
          <w:bCs w:val="0"/>
          <w:sz w:val="32"/>
          <w:szCs w:val="32"/>
          <w:highlight w:val="none"/>
          <w:lang w:val="en-US" w:eastAsia="zh-CN"/>
        </w:rPr>
        <w:t>311595516.50</w:t>
      </w:r>
      <w:r>
        <w:rPr>
          <w:rFonts w:hint="eastAsia" w:ascii="仿宋_GB2312" w:hAnsi="黑体" w:eastAsia="仿宋_GB2312" w:cs="Times New Roman"/>
          <w:b w:val="0"/>
          <w:bCs w:val="0"/>
          <w:sz w:val="32"/>
          <w:szCs w:val="32"/>
          <w:highlight w:val="none"/>
          <w:lang w:val="zh-TW" w:eastAsia="zh-TW"/>
        </w:rPr>
        <w:t>元</w:t>
      </w:r>
      <w:r>
        <w:rPr>
          <w:rFonts w:hint="eastAsia" w:ascii="仿宋_GB2312" w:hAnsi="黑体" w:eastAsia="仿宋_GB2312" w:cs="Times New Roman"/>
          <w:b w:val="0"/>
          <w:bCs w:val="0"/>
          <w:sz w:val="32"/>
          <w:szCs w:val="32"/>
          <w:highlight w:val="none"/>
          <w:lang w:val="zh-TW" w:eastAsia="zh-CN"/>
        </w:rPr>
        <w:t>，比上年预算数</w:t>
      </w:r>
      <w:r>
        <w:rPr>
          <w:rFonts w:hint="eastAsia" w:ascii="仿宋_GB2312" w:hAnsi="黑体" w:eastAsia="仿宋_GB2312" w:cs="Times New Roman"/>
          <w:b w:val="0"/>
          <w:bCs w:val="0"/>
          <w:sz w:val="32"/>
          <w:szCs w:val="32"/>
          <w:highlight w:val="none"/>
          <w:lang w:val="en-US" w:eastAsia="zh-CN"/>
        </w:rPr>
        <w:t>增加5.12</w:t>
      </w:r>
      <w:r>
        <w:rPr>
          <w:rFonts w:hint="eastAsia" w:ascii="仿宋_GB2312" w:hAnsi="黑体" w:eastAsia="仿宋_GB2312" w:cs="Times New Roman"/>
          <w:b w:val="0"/>
          <w:bCs w:val="0"/>
          <w:sz w:val="32"/>
          <w:szCs w:val="32"/>
          <w:highlight w:val="none"/>
          <w:lang w:val="zh-TW" w:eastAsia="zh-CN"/>
        </w:rPr>
        <w:t>%。主要原因是</w:t>
      </w:r>
      <w:r>
        <w:rPr>
          <w:rFonts w:hint="eastAsia" w:ascii="仿宋_GB2312" w:hAnsi="黑体" w:eastAsia="仿宋_GB2312" w:cs="Times New Roman"/>
          <w:b w:val="0"/>
          <w:bCs w:val="0"/>
          <w:sz w:val="32"/>
          <w:szCs w:val="32"/>
          <w:highlight w:val="none"/>
          <w:lang w:val="en-US" w:eastAsia="zh-CN"/>
        </w:rPr>
        <w:t>人员</w:t>
      </w:r>
      <w:r>
        <w:rPr>
          <w:rFonts w:hint="eastAsia" w:ascii="仿宋_GB2312" w:hAnsi="黑体" w:eastAsia="仿宋_GB2312" w:cs="Times New Roman"/>
          <w:sz w:val="32"/>
          <w:szCs w:val="32"/>
          <w:lang w:val="en-US" w:eastAsia="zh-CN"/>
        </w:rPr>
        <w:t>养老保险缴费基数变动及农村最低生活保障金增加</w:t>
      </w:r>
      <w:r>
        <w:rPr>
          <w:rFonts w:hint="eastAsia" w:ascii="仿宋_GB2312" w:hAnsi="黑体" w:eastAsia="仿宋_GB2312" w:cs="Times New Roman"/>
          <w:b w:val="0"/>
          <w:bCs w:val="0"/>
          <w:sz w:val="32"/>
          <w:szCs w:val="32"/>
          <w:highlight w:val="none"/>
          <w:lang w:val="zh-TW" w:eastAsia="zh-CN"/>
        </w:rPr>
        <w:t>。</w:t>
      </w:r>
    </w:p>
    <w:p>
      <w:pPr>
        <w:snapToGrid/>
        <w:spacing w:before="0" w:beforeAutospacing="0" w:after="0" w:afterAutospacing="0" w:line="640" w:lineRule="exact"/>
        <w:ind w:firstLine="1285" w:firstLineChars="400"/>
        <w:jc w:val="both"/>
        <w:textAlignment w:val="baseline"/>
        <w:rPr>
          <w:rFonts w:hint="eastAsia" w:ascii="仿宋_GB2312" w:hAnsi="黑体" w:eastAsia="仿宋_GB2312" w:cs="Times New Roman"/>
          <w:b w:val="0"/>
          <w:bCs w:val="0"/>
          <w:sz w:val="32"/>
          <w:szCs w:val="32"/>
          <w:highlight w:val="none"/>
          <w:lang w:val="en-US" w:eastAsia="zh-CN"/>
        </w:rPr>
      </w:pPr>
      <w:r>
        <w:rPr>
          <w:rFonts w:hint="eastAsia" w:ascii="仿宋_GB2312" w:hAnsi="黑体" w:eastAsia="仿宋_GB2312" w:cs="Times New Roman"/>
          <w:b/>
          <w:bCs/>
          <w:sz w:val="32"/>
          <w:szCs w:val="32"/>
          <w:highlight w:val="none"/>
          <w:lang w:val="en-US" w:eastAsia="zh-CN"/>
        </w:rPr>
        <w:t>卫生健康支出</w:t>
      </w:r>
      <w:r>
        <w:rPr>
          <w:rFonts w:hint="eastAsia" w:ascii="仿宋_GB2312" w:hAnsi="黑体" w:eastAsia="仿宋_GB2312" w:cs="Times New Roman"/>
          <w:b w:val="0"/>
          <w:bCs w:val="0"/>
          <w:sz w:val="32"/>
          <w:szCs w:val="32"/>
          <w:highlight w:val="none"/>
          <w:lang w:val="en-US" w:eastAsia="zh-CN"/>
        </w:rPr>
        <w:t>440542.02元，2022年增加100%</w:t>
      </w:r>
      <w:r>
        <w:rPr>
          <w:rFonts w:hint="eastAsia" w:ascii="仿宋_GB2312" w:hAnsi="黑体" w:eastAsia="仿宋_GB2312" w:cs="Times New Roman"/>
          <w:b w:val="0"/>
          <w:bCs w:val="0"/>
          <w:sz w:val="32"/>
          <w:szCs w:val="32"/>
          <w:highlight w:val="none"/>
          <w:lang w:val="zh-TW" w:eastAsia="zh-CN"/>
        </w:rPr>
        <w:t>。主要原因是</w:t>
      </w:r>
      <w:r>
        <w:rPr>
          <w:rFonts w:hint="eastAsia" w:ascii="仿宋_GB2312" w:hAnsi="黑体" w:eastAsia="仿宋_GB2312" w:cs="Times New Roman"/>
          <w:b w:val="0"/>
          <w:bCs w:val="0"/>
          <w:sz w:val="32"/>
          <w:szCs w:val="32"/>
          <w:highlight w:val="none"/>
          <w:lang w:val="en-US" w:eastAsia="zh-CN"/>
        </w:rPr>
        <w:t>2021年卫生健康支出财政统一列入预算，2022年列入单位预算。</w:t>
      </w:r>
    </w:p>
    <w:p>
      <w:pPr>
        <w:snapToGrid/>
        <w:spacing w:before="0" w:beforeAutospacing="0" w:after="0" w:afterAutospacing="0" w:line="640" w:lineRule="exact"/>
        <w:ind w:firstLine="1285" w:firstLineChars="400"/>
        <w:jc w:val="both"/>
        <w:textAlignment w:val="baseline"/>
        <w:rPr>
          <w:rFonts w:hint="default" w:ascii="仿宋_GB2312" w:hAnsi="黑体" w:eastAsia="仿宋_GB2312"/>
          <w:b w:val="0"/>
          <w:bCs w:val="0"/>
          <w:sz w:val="32"/>
          <w:szCs w:val="32"/>
          <w:highlight w:val="none"/>
          <w:lang w:val="en-US" w:eastAsia="zh-CN"/>
        </w:rPr>
      </w:pPr>
      <w:r>
        <w:rPr>
          <w:rFonts w:hint="eastAsia" w:ascii="仿宋_GB2312" w:hAnsi="黑体" w:eastAsia="仿宋_GB2312" w:cs="Times New Roman"/>
          <w:b/>
          <w:bCs/>
          <w:sz w:val="32"/>
          <w:szCs w:val="32"/>
          <w:highlight w:val="none"/>
          <w:lang w:val="en-US" w:eastAsia="zh-CN"/>
        </w:rPr>
        <w:t>住房保障支出</w:t>
      </w:r>
      <w:r>
        <w:rPr>
          <w:rFonts w:hint="eastAsia" w:ascii="仿宋_GB2312" w:hAnsi="黑体" w:eastAsia="仿宋_GB2312" w:cs="Times New Roman"/>
          <w:b w:val="0"/>
          <w:bCs w:val="0"/>
          <w:sz w:val="32"/>
          <w:szCs w:val="32"/>
          <w:highlight w:val="none"/>
          <w:lang w:val="en-US" w:eastAsia="zh-CN"/>
        </w:rPr>
        <w:t>792372.96元，2022年增加100%</w:t>
      </w:r>
      <w:r>
        <w:rPr>
          <w:rFonts w:hint="eastAsia" w:ascii="仿宋_GB2312" w:hAnsi="黑体" w:eastAsia="仿宋_GB2312" w:cs="Times New Roman"/>
          <w:b w:val="0"/>
          <w:bCs w:val="0"/>
          <w:sz w:val="32"/>
          <w:szCs w:val="32"/>
          <w:highlight w:val="none"/>
          <w:lang w:val="zh-TW" w:eastAsia="zh-CN"/>
        </w:rPr>
        <w:t>。主要原因是</w:t>
      </w:r>
      <w:r>
        <w:rPr>
          <w:rFonts w:hint="eastAsia" w:ascii="仿宋_GB2312" w:hAnsi="黑体" w:eastAsia="仿宋_GB2312" w:cs="Times New Roman"/>
          <w:b w:val="0"/>
          <w:bCs w:val="0"/>
          <w:sz w:val="32"/>
          <w:szCs w:val="32"/>
          <w:highlight w:val="none"/>
          <w:lang w:val="en-US" w:eastAsia="zh-CN"/>
        </w:rPr>
        <w:t>2021年卫生健康支出财政统一列入预算，2022年列入单位预算。</w:t>
      </w:r>
    </w:p>
    <w:p>
      <w:pPr>
        <w:spacing w:line="640" w:lineRule="exact"/>
        <w:ind w:firstLine="1285" w:firstLineChars="400"/>
        <w:rPr>
          <w:rFonts w:ascii="仿宋_GB2312" w:hAnsi="黑体" w:eastAsia="仿宋_GB2312"/>
          <w:b/>
          <w:bCs/>
          <w:sz w:val="32"/>
          <w:szCs w:val="32"/>
        </w:rPr>
      </w:pPr>
      <w:r>
        <w:rPr>
          <w:rFonts w:hint="eastAsia" w:ascii="仿宋_GB2312" w:hAnsi="黑体" w:eastAsia="仿宋_GB2312"/>
          <w:b/>
          <w:bCs/>
          <w:sz w:val="32"/>
          <w:szCs w:val="32"/>
        </w:rPr>
        <w:t>支出按经济分类科目安排为：</w:t>
      </w:r>
    </w:p>
    <w:p>
      <w:pPr>
        <w:spacing w:line="640" w:lineRule="exact"/>
        <w:ind w:firstLine="1280" w:firstLineChars="400"/>
        <w:rPr>
          <w:rFonts w:ascii="仿宋_GB2312" w:hAnsi="宋体" w:eastAsia="仿宋_GB2312"/>
          <w:b w:val="0"/>
          <w:bCs w:val="0"/>
          <w:sz w:val="32"/>
          <w:szCs w:val="32"/>
        </w:rPr>
      </w:pPr>
      <w:r>
        <w:rPr>
          <w:rFonts w:hint="eastAsia" w:ascii="仿宋_GB2312" w:hAnsi="宋体" w:eastAsia="仿宋_GB2312"/>
          <w:b w:val="0"/>
          <w:bCs w:val="0"/>
          <w:sz w:val="32"/>
          <w:szCs w:val="32"/>
        </w:rPr>
        <w:t>工资福利支出</w:t>
      </w:r>
      <w:r>
        <w:rPr>
          <w:rFonts w:hint="eastAsia" w:ascii="仿宋_GB2312" w:hAnsi="宋体" w:eastAsia="仿宋_GB2312"/>
          <w:b w:val="0"/>
          <w:bCs w:val="0"/>
          <w:sz w:val="32"/>
          <w:szCs w:val="32"/>
          <w:lang w:val="en-US" w:eastAsia="zh-CN"/>
        </w:rPr>
        <w:t>11373093.64</w:t>
      </w:r>
      <w:r>
        <w:rPr>
          <w:rFonts w:hint="eastAsia" w:ascii="仿宋_GB2312" w:hAnsi="宋体" w:eastAsia="仿宋_GB2312"/>
          <w:b w:val="0"/>
          <w:bCs w:val="0"/>
          <w:sz w:val="32"/>
          <w:szCs w:val="32"/>
        </w:rPr>
        <w:t>元，商品和服务支出</w:t>
      </w:r>
      <w:r>
        <w:rPr>
          <w:rFonts w:hint="eastAsia" w:ascii="仿宋_GB2312" w:hAnsi="宋体" w:eastAsia="仿宋_GB2312"/>
          <w:b w:val="0"/>
          <w:bCs w:val="0"/>
          <w:sz w:val="32"/>
          <w:szCs w:val="32"/>
          <w:lang w:val="en-US" w:eastAsia="zh-CN"/>
        </w:rPr>
        <w:t>198000</w:t>
      </w:r>
      <w:r>
        <w:rPr>
          <w:rFonts w:hint="eastAsia" w:ascii="仿宋_GB2312" w:hAnsi="宋体" w:eastAsia="仿宋_GB2312"/>
          <w:b w:val="0"/>
          <w:bCs w:val="0"/>
          <w:sz w:val="32"/>
          <w:szCs w:val="32"/>
        </w:rPr>
        <w:t>元，对个人和家庭的补助</w:t>
      </w:r>
      <w:r>
        <w:rPr>
          <w:rFonts w:hint="eastAsia" w:ascii="仿宋_GB2312" w:hAnsi="宋体" w:eastAsia="仿宋_GB2312"/>
          <w:b w:val="0"/>
          <w:bCs w:val="0"/>
          <w:sz w:val="32"/>
          <w:szCs w:val="32"/>
          <w:lang w:val="en-US" w:eastAsia="zh-CN"/>
        </w:rPr>
        <w:t>300080000</w:t>
      </w:r>
      <w:r>
        <w:rPr>
          <w:rFonts w:hint="eastAsia" w:ascii="仿宋_GB2312" w:hAnsi="宋体" w:eastAsia="仿宋_GB2312"/>
          <w:b w:val="0"/>
          <w:bCs w:val="0"/>
          <w:sz w:val="32"/>
          <w:szCs w:val="32"/>
        </w:rPr>
        <w:t>元，基本建设支出</w:t>
      </w:r>
      <w:r>
        <w:rPr>
          <w:rFonts w:hint="eastAsia" w:ascii="仿宋_GB2312" w:hAnsi="黑体" w:eastAsia="仿宋_GB2312"/>
          <w:b w:val="0"/>
          <w:bCs w:val="0"/>
          <w:sz w:val="32"/>
          <w:szCs w:val="32"/>
          <w:highlight w:val="yellow"/>
          <w:lang w:val="en-US" w:eastAsia="zh-CN"/>
        </w:rPr>
        <w:t>0</w:t>
      </w:r>
      <w:r>
        <w:rPr>
          <w:rFonts w:hint="eastAsia" w:ascii="仿宋_GB2312" w:hAnsi="宋体" w:eastAsia="仿宋_GB2312"/>
          <w:b w:val="0"/>
          <w:bCs w:val="0"/>
          <w:sz w:val="32"/>
          <w:szCs w:val="32"/>
        </w:rPr>
        <w:t>元。</w:t>
      </w:r>
    </w:p>
    <w:p>
      <w:pPr>
        <w:spacing w:line="640" w:lineRule="exact"/>
        <w:ind w:firstLine="640" w:firstLineChars="200"/>
        <w:rPr>
          <w:rFonts w:ascii="仿宋_GB2312" w:hAnsi="黑体" w:eastAsia="仿宋_GB2312"/>
          <w:b w:val="0"/>
          <w:bCs w:val="0"/>
          <w:color w:val="FF0000"/>
          <w:sz w:val="32"/>
          <w:szCs w:val="32"/>
        </w:rPr>
      </w:pPr>
      <w:r>
        <w:rPr>
          <w:rFonts w:hint="eastAsia" w:ascii="黑体" w:hAnsi="黑体" w:eastAsia="黑体"/>
          <w:b w:val="0"/>
          <w:bCs w:val="0"/>
          <w:sz w:val="32"/>
          <w:szCs w:val="32"/>
        </w:rPr>
        <w:t>二、部门一般公共预算支出情况说明</w:t>
      </w:r>
    </w:p>
    <w:p>
      <w:pPr>
        <w:keepNext w:val="0"/>
        <w:keepLines w:val="0"/>
        <w:widowControl/>
        <w:suppressLineNumbers w:val="0"/>
        <w:ind w:firstLine="643" w:firstLineChars="200"/>
        <w:jc w:val="left"/>
        <w:rPr>
          <w:b w:val="0"/>
          <w:bCs w:val="0"/>
        </w:rPr>
      </w:pPr>
      <w:r>
        <w:rPr>
          <w:rFonts w:hint="eastAsia" w:ascii="楷体_GB2312" w:hAnsi="黑体" w:eastAsia="楷体_GB2312"/>
          <w:b/>
          <w:bCs/>
          <w:sz w:val="32"/>
          <w:szCs w:val="32"/>
        </w:rPr>
        <w:t>（一）一般公共服务支出</w:t>
      </w:r>
      <w:r>
        <w:rPr>
          <w:rFonts w:hint="eastAsia" w:ascii="楷体_GB2312" w:hAnsi="黑体" w:eastAsia="楷体_GB2312"/>
          <w:b w:val="0"/>
          <w:bCs w:val="0"/>
          <w:sz w:val="32"/>
          <w:szCs w:val="32"/>
        </w:rPr>
        <w:t>（类）</w:t>
      </w:r>
      <w:r>
        <w:rPr>
          <w:rFonts w:ascii="仿宋" w:hAnsi="仿宋" w:eastAsia="仿宋" w:cs="仿宋"/>
          <w:b w:val="0"/>
          <w:bCs w:val="0"/>
          <w:color w:val="000000"/>
          <w:kern w:val="0"/>
          <w:sz w:val="32"/>
          <w:szCs w:val="32"/>
          <w:lang w:val="en-US" w:eastAsia="zh-CN" w:bidi="ar"/>
        </w:rPr>
        <w:t>群众团体事务</w:t>
      </w:r>
      <w:r>
        <w:rPr>
          <w:rFonts w:hint="eastAsia" w:ascii="楷体_GB2312" w:hAnsi="黑体" w:eastAsia="楷体_GB2312"/>
          <w:b w:val="0"/>
          <w:bCs w:val="0"/>
          <w:sz w:val="32"/>
          <w:szCs w:val="32"/>
        </w:rPr>
        <w:t>（款）</w:t>
      </w:r>
      <w:r>
        <w:rPr>
          <w:rFonts w:hint="eastAsia" w:ascii="仿宋_GB2312" w:hAnsi="黑体" w:eastAsia="仿宋_GB2312"/>
          <w:b w:val="0"/>
          <w:bCs w:val="0"/>
          <w:sz w:val="32"/>
          <w:szCs w:val="32"/>
        </w:rPr>
        <w:t>2022年预算支出</w:t>
      </w:r>
      <w:r>
        <w:rPr>
          <w:rFonts w:hint="eastAsia" w:ascii="仿宋_GB2312" w:hAnsi="黑体" w:eastAsia="仿宋_GB2312"/>
          <w:b w:val="0"/>
          <w:bCs w:val="0"/>
          <w:sz w:val="32"/>
          <w:szCs w:val="32"/>
          <w:lang w:val="en-US" w:eastAsia="zh-CN"/>
        </w:rPr>
        <w:t>132062.16</w:t>
      </w:r>
      <w:r>
        <w:rPr>
          <w:rFonts w:hint="eastAsia" w:ascii="仿宋_GB2312" w:hAnsi="黑体" w:eastAsia="仿宋_GB2312"/>
          <w:b w:val="0"/>
          <w:bCs w:val="0"/>
          <w:sz w:val="32"/>
          <w:szCs w:val="32"/>
        </w:rPr>
        <w:t>元，比上年预算数</w:t>
      </w:r>
      <w:r>
        <w:rPr>
          <w:rFonts w:hint="eastAsia" w:ascii="仿宋_GB2312" w:hAnsi="宋体" w:eastAsia="仿宋_GB2312"/>
          <w:b w:val="0"/>
          <w:bCs w:val="0"/>
          <w:sz w:val="32"/>
          <w:szCs w:val="32"/>
          <w:lang w:eastAsia="zh-CN"/>
        </w:rPr>
        <w:t>增加</w:t>
      </w:r>
      <w:r>
        <w:rPr>
          <w:rFonts w:hint="eastAsia" w:ascii="仿宋_GB2312" w:hAnsi="宋体" w:eastAsia="仿宋_GB2312"/>
          <w:b w:val="0"/>
          <w:bCs w:val="0"/>
          <w:sz w:val="32"/>
          <w:szCs w:val="32"/>
          <w:lang w:val="en-US" w:eastAsia="zh-CN"/>
        </w:rPr>
        <w:t>46.02</w:t>
      </w:r>
      <w:r>
        <w:rPr>
          <w:rFonts w:hint="eastAsia" w:ascii="仿宋_GB2312" w:hAnsi="宋体" w:eastAsia="仿宋_GB2312"/>
          <w:b w:val="0"/>
          <w:bCs w:val="0"/>
          <w:sz w:val="32"/>
          <w:szCs w:val="32"/>
        </w:rPr>
        <w:t>%</w:t>
      </w:r>
      <w:r>
        <w:rPr>
          <w:rFonts w:hint="eastAsia" w:ascii="仿宋_GB2312" w:hAnsi="黑体" w:eastAsia="仿宋_GB2312"/>
          <w:b w:val="0"/>
          <w:bCs w:val="0"/>
          <w:sz w:val="32"/>
          <w:szCs w:val="32"/>
        </w:rPr>
        <w:t>。其中：</w:t>
      </w:r>
      <w:r>
        <w:rPr>
          <w:rFonts w:ascii="仿宋" w:hAnsi="仿宋" w:eastAsia="仿宋" w:cs="仿宋"/>
          <w:b/>
          <w:bCs/>
          <w:color w:val="000000"/>
          <w:kern w:val="0"/>
          <w:sz w:val="32"/>
          <w:szCs w:val="32"/>
          <w:lang w:val="en-US" w:eastAsia="zh-CN" w:bidi="ar"/>
        </w:rPr>
        <w:t>工会事务</w:t>
      </w:r>
      <w:r>
        <w:rPr>
          <w:rFonts w:ascii="仿宋" w:hAnsi="仿宋" w:eastAsia="仿宋" w:cs="仿宋"/>
          <w:b w:val="0"/>
          <w:bCs w:val="0"/>
          <w:color w:val="000000"/>
          <w:kern w:val="0"/>
          <w:sz w:val="32"/>
          <w:szCs w:val="32"/>
          <w:lang w:val="en-US" w:eastAsia="zh-CN" w:bidi="ar"/>
        </w:rPr>
        <w:t>（项）202</w:t>
      </w:r>
      <w:r>
        <w:rPr>
          <w:rFonts w:hint="eastAsia" w:ascii="仿宋" w:hAnsi="仿宋" w:eastAsia="仿宋" w:cs="仿宋"/>
          <w:b w:val="0"/>
          <w:bCs w:val="0"/>
          <w:color w:val="000000"/>
          <w:kern w:val="0"/>
          <w:sz w:val="32"/>
          <w:szCs w:val="32"/>
          <w:lang w:val="en-US" w:eastAsia="zh-CN" w:bidi="ar"/>
        </w:rPr>
        <w:t>2</w:t>
      </w:r>
      <w:r>
        <w:rPr>
          <w:rFonts w:ascii="仿宋" w:hAnsi="仿宋" w:eastAsia="仿宋" w:cs="仿宋"/>
          <w:b w:val="0"/>
          <w:bCs w:val="0"/>
          <w:color w:val="000000"/>
          <w:kern w:val="0"/>
          <w:sz w:val="32"/>
          <w:szCs w:val="32"/>
          <w:lang w:val="en-US" w:eastAsia="zh-CN" w:bidi="ar"/>
        </w:rPr>
        <w:t>年预算支出</w:t>
      </w:r>
      <w:r>
        <w:rPr>
          <w:rFonts w:hint="eastAsia" w:ascii="仿宋_GB2312" w:hAnsi="黑体" w:eastAsia="仿宋_GB2312"/>
          <w:b w:val="0"/>
          <w:bCs w:val="0"/>
          <w:sz w:val="32"/>
          <w:szCs w:val="32"/>
          <w:lang w:val="en-US" w:eastAsia="zh-CN"/>
        </w:rPr>
        <w:t>132062.16</w:t>
      </w:r>
      <w:r>
        <w:rPr>
          <w:rFonts w:ascii="仿宋" w:hAnsi="仿宋" w:eastAsia="仿宋" w:cs="仿宋"/>
          <w:b w:val="0"/>
          <w:bCs w:val="0"/>
          <w:color w:val="000000"/>
          <w:kern w:val="0"/>
          <w:sz w:val="32"/>
          <w:szCs w:val="32"/>
          <w:lang w:val="en-US" w:eastAsia="zh-CN" w:bidi="ar"/>
        </w:rPr>
        <w:t>元，比上年预算数</w:t>
      </w:r>
      <w:r>
        <w:rPr>
          <w:rFonts w:hint="eastAsia" w:ascii="仿宋_GB2312" w:hAnsi="宋体" w:eastAsia="仿宋_GB2312"/>
          <w:b w:val="0"/>
          <w:bCs w:val="0"/>
          <w:sz w:val="32"/>
          <w:szCs w:val="32"/>
          <w:lang w:eastAsia="zh-CN"/>
        </w:rPr>
        <w:t>增加</w:t>
      </w:r>
      <w:r>
        <w:rPr>
          <w:rFonts w:hint="eastAsia" w:ascii="仿宋_GB2312" w:hAnsi="宋体" w:eastAsia="仿宋_GB2312"/>
          <w:b w:val="0"/>
          <w:bCs w:val="0"/>
          <w:sz w:val="32"/>
          <w:szCs w:val="32"/>
          <w:lang w:val="en-US" w:eastAsia="zh-CN"/>
        </w:rPr>
        <w:t>46.02</w:t>
      </w:r>
      <w:r>
        <w:rPr>
          <w:rFonts w:ascii="仿宋" w:hAnsi="仿宋" w:eastAsia="仿宋" w:cs="仿宋"/>
          <w:b w:val="0"/>
          <w:bCs w:val="0"/>
          <w:color w:val="000000"/>
          <w:kern w:val="0"/>
          <w:sz w:val="32"/>
          <w:szCs w:val="32"/>
          <w:lang w:val="en-US" w:eastAsia="zh-CN" w:bidi="ar"/>
        </w:rPr>
        <w:t>%。</w:t>
      </w:r>
      <w:r>
        <w:rPr>
          <w:rFonts w:hint="eastAsia" w:ascii="仿宋_GB2312" w:hAnsi="黑体" w:eastAsia="仿宋_GB2312" w:cs="Times New Roman"/>
          <w:b w:val="0"/>
          <w:i w:val="0"/>
          <w:caps w:val="0"/>
          <w:spacing w:val="0"/>
          <w:w w:val="100"/>
          <w:sz w:val="32"/>
          <w:szCs w:val="32"/>
          <w:lang w:eastAsia="zh-CN"/>
        </w:rPr>
        <w:t>主要原因是</w:t>
      </w:r>
      <w:r>
        <w:rPr>
          <w:rFonts w:hint="eastAsia" w:ascii="仿宋_GB2312" w:hAnsi="黑体" w:eastAsia="仿宋_GB2312"/>
          <w:sz w:val="32"/>
          <w:szCs w:val="32"/>
          <w:lang w:val="en-US" w:eastAsia="zh-CN"/>
        </w:rPr>
        <w:t>工会人员增加。</w:t>
      </w:r>
    </w:p>
    <w:p>
      <w:pPr>
        <w:keepNext w:val="0"/>
        <w:keepLines w:val="0"/>
        <w:widowControl/>
        <w:suppressLineNumbers w:val="0"/>
        <w:ind w:firstLine="643" w:firstLineChars="200"/>
        <w:jc w:val="left"/>
        <w:rPr>
          <w:rFonts w:hint="eastAsia" w:ascii="仿宋" w:hAnsi="仿宋" w:eastAsia="仿宋" w:cs="仿宋"/>
          <w:b w:val="0"/>
          <w:bCs w:val="0"/>
          <w:color w:val="000000"/>
          <w:kern w:val="0"/>
          <w:sz w:val="32"/>
          <w:szCs w:val="32"/>
          <w:lang w:val="en-US" w:eastAsia="zh-CN" w:bidi="ar"/>
        </w:rPr>
      </w:pPr>
      <w:r>
        <w:rPr>
          <w:rFonts w:hint="eastAsia" w:ascii="仿宋_GB2312" w:hAnsi="黑体" w:eastAsia="仿宋_GB2312"/>
          <w:b/>
          <w:bCs/>
          <w:sz w:val="32"/>
          <w:szCs w:val="32"/>
        </w:rPr>
        <w:t>（二）社会保障和就业支出</w:t>
      </w:r>
      <w:r>
        <w:rPr>
          <w:rFonts w:hint="eastAsia" w:ascii="仿宋_GB2312" w:hAnsi="黑体" w:eastAsia="仿宋_GB2312"/>
          <w:b w:val="0"/>
          <w:bCs w:val="0"/>
          <w:sz w:val="32"/>
          <w:szCs w:val="32"/>
        </w:rPr>
        <w:t>（类）</w:t>
      </w:r>
      <w:r>
        <w:rPr>
          <w:rFonts w:ascii="仿宋" w:hAnsi="仿宋" w:eastAsia="仿宋" w:cs="仿宋"/>
          <w:b w:val="0"/>
          <w:bCs w:val="0"/>
          <w:color w:val="000000"/>
          <w:kern w:val="0"/>
          <w:sz w:val="32"/>
          <w:szCs w:val="32"/>
          <w:lang w:val="en-US" w:eastAsia="zh-CN" w:bidi="ar"/>
        </w:rPr>
        <w:t>民政管理事务</w:t>
      </w:r>
      <w:r>
        <w:rPr>
          <w:rFonts w:hint="eastAsia" w:ascii="仿宋_GB2312" w:hAnsi="黑体" w:eastAsia="仿宋_GB2312"/>
          <w:b w:val="0"/>
          <w:bCs w:val="0"/>
          <w:sz w:val="32"/>
          <w:szCs w:val="32"/>
        </w:rPr>
        <w:t>（款）2022年预算支出</w:t>
      </w:r>
      <w:r>
        <w:rPr>
          <w:rFonts w:hint="eastAsia" w:ascii="仿宋_GB2312" w:hAnsi="黑体" w:eastAsia="仿宋_GB2312"/>
          <w:b w:val="0"/>
          <w:bCs w:val="0"/>
          <w:sz w:val="32"/>
          <w:szCs w:val="32"/>
          <w:lang w:val="en-US" w:eastAsia="zh-CN"/>
        </w:rPr>
        <w:t>10345813.00</w:t>
      </w:r>
      <w:r>
        <w:rPr>
          <w:rFonts w:hint="eastAsia" w:ascii="仿宋_GB2312" w:hAnsi="黑体" w:eastAsia="仿宋_GB2312"/>
          <w:b w:val="0"/>
          <w:bCs w:val="0"/>
          <w:sz w:val="32"/>
          <w:szCs w:val="32"/>
        </w:rPr>
        <w:t>元，变化情况：</w:t>
      </w:r>
      <w:r>
        <w:rPr>
          <w:rFonts w:ascii="仿宋" w:hAnsi="仿宋" w:eastAsia="仿宋" w:cs="仿宋"/>
          <w:b w:val="0"/>
          <w:bCs w:val="0"/>
          <w:color w:val="000000"/>
          <w:kern w:val="0"/>
          <w:sz w:val="32"/>
          <w:szCs w:val="32"/>
          <w:lang w:val="en-US" w:eastAsia="zh-CN" w:bidi="ar"/>
        </w:rPr>
        <w:t>比上年预算</w:t>
      </w:r>
      <w:r>
        <w:rPr>
          <w:rFonts w:hint="eastAsia" w:ascii="仿宋" w:hAnsi="仿宋" w:eastAsia="仿宋" w:cs="仿宋"/>
          <w:b w:val="0"/>
          <w:bCs w:val="0"/>
          <w:color w:val="000000"/>
          <w:kern w:val="0"/>
          <w:sz w:val="32"/>
          <w:szCs w:val="32"/>
          <w:lang w:val="en-US" w:eastAsia="zh-CN" w:bidi="ar"/>
        </w:rPr>
        <w:t>数增加8.89%。</w:t>
      </w:r>
      <w:r>
        <w:rPr>
          <w:rFonts w:hint="eastAsia" w:ascii="仿宋_GB2312" w:hAnsi="黑体" w:eastAsia="仿宋_GB2312" w:cs="Times New Roman"/>
          <w:b w:val="0"/>
          <w:i w:val="0"/>
          <w:caps w:val="0"/>
          <w:spacing w:val="0"/>
          <w:w w:val="100"/>
          <w:sz w:val="32"/>
          <w:szCs w:val="32"/>
          <w:lang w:eastAsia="zh-CN"/>
        </w:rPr>
        <w:t>主要原因是人员经费增加。</w:t>
      </w:r>
      <w:r>
        <w:rPr>
          <w:rFonts w:hint="eastAsia" w:ascii="仿宋" w:hAnsi="仿宋" w:eastAsia="仿宋" w:cs="仿宋"/>
          <w:b w:val="0"/>
          <w:bCs w:val="0"/>
          <w:color w:val="000000"/>
          <w:kern w:val="0"/>
          <w:sz w:val="32"/>
          <w:szCs w:val="32"/>
          <w:lang w:val="en-US" w:eastAsia="zh-CN" w:bidi="ar"/>
        </w:rPr>
        <w:t>其中：行政运行（项）2022年预算支出10345813.00元.</w:t>
      </w:r>
    </w:p>
    <w:p>
      <w:pPr>
        <w:keepNext w:val="0"/>
        <w:keepLines w:val="0"/>
        <w:widowControl/>
        <w:suppressLineNumbers w:val="0"/>
        <w:ind w:firstLine="643" w:firstLineChars="200"/>
        <w:jc w:val="left"/>
        <w:rPr>
          <w:rFonts w:hint="eastAsia" w:ascii="仿宋" w:hAnsi="仿宋" w:eastAsia="仿宋" w:cs="仿宋"/>
          <w:b w:val="0"/>
          <w:bCs w:val="0"/>
          <w:color w:val="000000"/>
          <w:kern w:val="0"/>
          <w:sz w:val="32"/>
          <w:szCs w:val="32"/>
          <w:lang w:val="en-US" w:eastAsia="zh-CN" w:bidi="ar"/>
        </w:rPr>
      </w:pPr>
      <w:r>
        <w:rPr>
          <w:rFonts w:hint="eastAsia" w:ascii="仿宋_GB2312" w:hAnsi="黑体" w:eastAsia="仿宋_GB2312"/>
          <w:b/>
          <w:bCs/>
          <w:sz w:val="32"/>
          <w:szCs w:val="32"/>
        </w:rPr>
        <w:t>（</w:t>
      </w:r>
      <w:r>
        <w:rPr>
          <w:rFonts w:hint="eastAsia" w:ascii="仿宋_GB2312" w:hAnsi="黑体" w:eastAsia="仿宋_GB2312"/>
          <w:b/>
          <w:bCs/>
          <w:sz w:val="32"/>
          <w:szCs w:val="32"/>
          <w:lang w:eastAsia="zh-CN"/>
        </w:rPr>
        <w:t>三</w:t>
      </w:r>
      <w:r>
        <w:rPr>
          <w:rFonts w:hint="eastAsia" w:ascii="仿宋_GB2312" w:hAnsi="黑体" w:eastAsia="仿宋_GB2312"/>
          <w:b/>
          <w:bCs/>
          <w:sz w:val="32"/>
          <w:szCs w:val="32"/>
        </w:rPr>
        <w:t>）社会保障和就业支出</w:t>
      </w:r>
      <w:r>
        <w:rPr>
          <w:rFonts w:hint="eastAsia" w:ascii="仿宋_GB2312" w:hAnsi="黑体" w:eastAsia="仿宋_GB2312"/>
          <w:b w:val="0"/>
          <w:bCs w:val="0"/>
          <w:sz w:val="32"/>
          <w:szCs w:val="32"/>
        </w:rPr>
        <w:t>（类）</w:t>
      </w:r>
      <w:r>
        <w:rPr>
          <w:rFonts w:ascii="仿宋" w:hAnsi="仿宋" w:eastAsia="仿宋" w:cs="仿宋"/>
          <w:b w:val="0"/>
          <w:bCs w:val="0"/>
          <w:color w:val="000000"/>
          <w:kern w:val="0"/>
          <w:sz w:val="32"/>
          <w:szCs w:val="32"/>
          <w:lang w:val="en-US" w:eastAsia="zh-CN" w:bidi="ar"/>
        </w:rPr>
        <w:t>行政事业单位离退休</w:t>
      </w:r>
      <w:r>
        <w:rPr>
          <w:rFonts w:hint="eastAsia" w:ascii="仿宋_GB2312" w:hAnsi="黑体" w:eastAsia="仿宋_GB2312"/>
          <w:b w:val="0"/>
          <w:bCs w:val="0"/>
          <w:sz w:val="32"/>
          <w:szCs w:val="32"/>
        </w:rPr>
        <w:t>（款）2022年预算支出</w:t>
      </w:r>
      <w:r>
        <w:rPr>
          <w:rFonts w:hint="eastAsia" w:ascii="仿宋_GB2312" w:hAnsi="黑体" w:eastAsia="仿宋_GB2312"/>
          <w:b w:val="0"/>
          <w:bCs w:val="0"/>
          <w:sz w:val="32"/>
          <w:szCs w:val="32"/>
          <w:lang w:val="en-US" w:eastAsia="zh-CN"/>
        </w:rPr>
        <w:t>1056497.28</w:t>
      </w:r>
      <w:r>
        <w:rPr>
          <w:rFonts w:hint="eastAsia" w:ascii="仿宋_GB2312" w:hAnsi="黑体" w:eastAsia="仿宋_GB2312"/>
          <w:b w:val="0"/>
          <w:bCs w:val="0"/>
          <w:sz w:val="32"/>
          <w:szCs w:val="32"/>
        </w:rPr>
        <w:t>元，变化情况：</w:t>
      </w:r>
      <w:r>
        <w:rPr>
          <w:rFonts w:ascii="仿宋" w:hAnsi="仿宋" w:eastAsia="仿宋" w:cs="仿宋"/>
          <w:b w:val="0"/>
          <w:bCs w:val="0"/>
          <w:color w:val="000000"/>
          <w:kern w:val="0"/>
          <w:sz w:val="32"/>
          <w:szCs w:val="32"/>
          <w:lang w:val="en-US" w:eastAsia="zh-CN" w:bidi="ar"/>
        </w:rPr>
        <w:t>比上年预算</w:t>
      </w:r>
      <w:r>
        <w:rPr>
          <w:rFonts w:hint="eastAsia" w:ascii="仿宋" w:hAnsi="仿宋" w:eastAsia="仿宋" w:cs="仿宋"/>
          <w:b w:val="0"/>
          <w:bCs w:val="0"/>
          <w:color w:val="000000"/>
          <w:kern w:val="0"/>
          <w:sz w:val="32"/>
          <w:szCs w:val="32"/>
          <w:lang w:val="en-US" w:eastAsia="zh-CN" w:bidi="ar"/>
        </w:rPr>
        <w:t>数减少2.25%。其中：</w:t>
      </w:r>
      <w:r>
        <w:rPr>
          <w:rFonts w:ascii="仿宋" w:hAnsi="仿宋" w:eastAsia="仿宋" w:cs="仿宋"/>
          <w:b w:val="0"/>
          <w:bCs w:val="0"/>
          <w:color w:val="000000"/>
          <w:kern w:val="0"/>
          <w:sz w:val="32"/>
          <w:szCs w:val="32"/>
          <w:lang w:val="en-US" w:eastAsia="zh-CN" w:bidi="ar"/>
        </w:rPr>
        <w:t>：机关事业单位基本养老保险缴费支出（项）202</w:t>
      </w:r>
      <w:r>
        <w:rPr>
          <w:rFonts w:hint="eastAsia" w:ascii="仿宋" w:hAnsi="仿宋" w:eastAsia="仿宋" w:cs="仿宋"/>
          <w:b w:val="0"/>
          <w:bCs w:val="0"/>
          <w:color w:val="000000"/>
          <w:kern w:val="0"/>
          <w:sz w:val="32"/>
          <w:szCs w:val="32"/>
          <w:lang w:val="en-US" w:eastAsia="zh-CN" w:bidi="ar"/>
        </w:rPr>
        <w:t>2</w:t>
      </w:r>
      <w:r>
        <w:rPr>
          <w:rFonts w:ascii="仿宋" w:hAnsi="仿宋" w:eastAsia="仿宋" w:cs="仿宋"/>
          <w:b w:val="0"/>
          <w:bCs w:val="0"/>
          <w:color w:val="000000"/>
          <w:kern w:val="0"/>
          <w:sz w:val="32"/>
          <w:szCs w:val="32"/>
          <w:lang w:val="en-US" w:eastAsia="zh-CN" w:bidi="ar"/>
        </w:rPr>
        <w:t xml:space="preserve">年预算支出 </w:t>
      </w:r>
      <w:r>
        <w:rPr>
          <w:rFonts w:hint="eastAsia" w:ascii="仿宋_GB2312" w:hAnsi="黑体" w:eastAsia="仿宋_GB2312"/>
          <w:b w:val="0"/>
          <w:bCs w:val="0"/>
          <w:sz w:val="32"/>
          <w:szCs w:val="32"/>
          <w:lang w:val="en-US" w:eastAsia="zh-CN"/>
        </w:rPr>
        <w:t>1056497.28</w:t>
      </w:r>
      <w:r>
        <w:rPr>
          <w:rFonts w:hint="eastAsia" w:ascii="仿宋" w:hAnsi="仿宋" w:eastAsia="仿宋" w:cs="仿宋"/>
          <w:b w:val="0"/>
          <w:bCs w:val="0"/>
          <w:color w:val="000000"/>
          <w:kern w:val="0"/>
          <w:sz w:val="32"/>
          <w:szCs w:val="32"/>
          <w:lang w:val="en-US" w:eastAsia="zh-CN" w:bidi="ar"/>
        </w:rPr>
        <w:t>元，比上年预算数减少2.25%。主要原因是人员减少。</w:t>
      </w:r>
    </w:p>
    <w:p>
      <w:pPr>
        <w:keepNext w:val="0"/>
        <w:keepLines w:val="0"/>
        <w:widowControl/>
        <w:suppressLineNumbers w:val="0"/>
        <w:ind w:firstLine="643" w:firstLineChars="200"/>
        <w:jc w:val="left"/>
        <w:rPr>
          <w:rFonts w:hint="default" w:ascii="仿宋" w:hAnsi="仿宋" w:eastAsia="仿宋" w:cs="仿宋"/>
          <w:b w:val="0"/>
          <w:bCs w:val="0"/>
          <w:color w:val="000000"/>
          <w:kern w:val="0"/>
          <w:sz w:val="32"/>
          <w:szCs w:val="32"/>
          <w:lang w:val="en-US" w:eastAsia="zh-CN" w:bidi="ar"/>
        </w:rPr>
      </w:pPr>
      <w:r>
        <w:rPr>
          <w:rFonts w:ascii="仿宋" w:hAnsi="仿宋" w:eastAsia="仿宋" w:cs="仿宋"/>
          <w:b/>
          <w:bCs/>
          <w:color w:val="000000"/>
          <w:kern w:val="0"/>
          <w:sz w:val="32"/>
          <w:szCs w:val="32"/>
          <w:lang w:val="en-US" w:eastAsia="zh-CN" w:bidi="ar"/>
        </w:rPr>
        <w:t>（四）社会保障和就业支出</w:t>
      </w:r>
      <w:r>
        <w:rPr>
          <w:rFonts w:ascii="仿宋" w:hAnsi="仿宋" w:eastAsia="仿宋" w:cs="仿宋"/>
          <w:b w:val="0"/>
          <w:bCs w:val="0"/>
          <w:color w:val="000000"/>
          <w:kern w:val="0"/>
          <w:sz w:val="32"/>
          <w:szCs w:val="32"/>
          <w:lang w:val="en-US" w:eastAsia="zh-CN" w:bidi="ar"/>
        </w:rPr>
        <w:t>（类）最低生活保障（款）202</w:t>
      </w:r>
      <w:r>
        <w:rPr>
          <w:rFonts w:hint="eastAsia" w:ascii="仿宋" w:hAnsi="仿宋" w:eastAsia="仿宋" w:cs="仿宋"/>
          <w:b w:val="0"/>
          <w:bCs w:val="0"/>
          <w:color w:val="000000"/>
          <w:kern w:val="0"/>
          <w:sz w:val="32"/>
          <w:szCs w:val="32"/>
          <w:lang w:val="en-US" w:eastAsia="zh-CN" w:bidi="ar"/>
        </w:rPr>
        <w:t>2</w:t>
      </w:r>
      <w:r>
        <w:rPr>
          <w:rFonts w:ascii="仿宋" w:hAnsi="仿宋" w:eastAsia="仿宋" w:cs="仿宋"/>
          <w:b w:val="0"/>
          <w:bCs w:val="0"/>
          <w:color w:val="000000"/>
          <w:kern w:val="0"/>
          <w:sz w:val="32"/>
          <w:szCs w:val="32"/>
          <w:lang w:val="en-US" w:eastAsia="zh-CN" w:bidi="ar"/>
        </w:rPr>
        <w:t>年预算支出</w:t>
      </w:r>
      <w:r>
        <w:rPr>
          <w:rFonts w:hint="eastAsia" w:ascii="仿宋" w:hAnsi="仿宋" w:eastAsia="仿宋" w:cs="仿宋"/>
          <w:b w:val="0"/>
          <w:bCs w:val="0"/>
          <w:color w:val="000000"/>
          <w:kern w:val="0"/>
          <w:sz w:val="32"/>
          <w:szCs w:val="32"/>
          <w:lang w:val="en-US" w:eastAsia="zh-CN" w:bidi="ar"/>
        </w:rPr>
        <w:t>300080000.00</w:t>
      </w:r>
      <w:r>
        <w:rPr>
          <w:rFonts w:ascii="仿宋" w:hAnsi="仿宋" w:eastAsia="仿宋" w:cs="仿宋"/>
          <w:b w:val="0"/>
          <w:bCs w:val="0"/>
          <w:color w:val="000000"/>
          <w:kern w:val="0"/>
          <w:sz w:val="32"/>
          <w:szCs w:val="32"/>
          <w:lang w:val="en-US" w:eastAsia="zh-CN" w:bidi="ar"/>
        </w:rPr>
        <w:t>元，比上年预</w:t>
      </w:r>
      <w:r>
        <w:rPr>
          <w:rFonts w:hint="eastAsia" w:ascii="仿宋" w:hAnsi="仿宋" w:eastAsia="仿宋" w:cs="仿宋"/>
          <w:b w:val="0"/>
          <w:bCs w:val="0"/>
          <w:color w:val="000000"/>
          <w:kern w:val="0"/>
          <w:sz w:val="32"/>
          <w:szCs w:val="32"/>
          <w:lang w:val="en-US" w:eastAsia="zh-CN" w:bidi="ar"/>
        </w:rPr>
        <w:t>算数增长22%。其中：农村最低生活保障金支出（项）2022年预算支出300080000.00元，比上年预算数增长22%。</w:t>
      </w:r>
      <w:r>
        <w:rPr>
          <w:rFonts w:hint="eastAsia" w:ascii="仿宋_GB2312" w:hAnsi="宋体" w:eastAsia="仿宋_GB2312"/>
          <w:b w:val="0"/>
          <w:bCs w:val="0"/>
          <w:sz w:val="32"/>
          <w:szCs w:val="32"/>
          <w:lang w:eastAsia="zh-CN"/>
        </w:rPr>
        <w:t>增加</w:t>
      </w:r>
      <w:r>
        <w:rPr>
          <w:rFonts w:hint="eastAsia" w:ascii="仿宋_GB2312" w:hAnsi="宋体" w:eastAsia="仿宋_GB2312"/>
          <w:b w:val="0"/>
          <w:bCs w:val="0"/>
          <w:sz w:val="32"/>
          <w:szCs w:val="32"/>
        </w:rPr>
        <w:t>的主要原因是：</w:t>
      </w:r>
      <w:r>
        <w:rPr>
          <w:rFonts w:hint="eastAsia" w:ascii="仿宋_GB2312" w:hAnsi="宋体" w:eastAsia="仿宋_GB2312"/>
          <w:b w:val="0"/>
          <w:bCs w:val="0"/>
          <w:sz w:val="32"/>
          <w:szCs w:val="32"/>
          <w:lang w:eastAsia="zh-CN"/>
        </w:rPr>
        <w:t>加大了保障民生力度</w:t>
      </w:r>
      <w:r>
        <w:rPr>
          <w:rFonts w:hint="eastAsia" w:ascii="仿宋_GB2312" w:hAnsi="宋体" w:eastAsia="仿宋_GB2312"/>
          <w:b w:val="0"/>
          <w:bCs w:val="0"/>
          <w:sz w:val="32"/>
          <w:szCs w:val="32"/>
          <w:lang w:val="en-US" w:eastAsia="zh-CN"/>
        </w:rPr>
        <w:t>.</w:t>
      </w:r>
      <w:r>
        <w:rPr>
          <w:rFonts w:hint="eastAsia" w:ascii="仿宋" w:hAnsi="仿宋" w:eastAsia="仿宋" w:cs="仿宋"/>
          <w:b w:val="0"/>
          <w:bCs w:val="0"/>
          <w:color w:val="000000"/>
          <w:kern w:val="0"/>
          <w:sz w:val="32"/>
          <w:szCs w:val="32"/>
          <w:lang w:val="en-US" w:eastAsia="zh-CN" w:bidi="ar"/>
        </w:rPr>
        <w:t>农村低保人数的增加及类别的调整，导致社会保障金支出增加。</w:t>
      </w:r>
    </w:p>
    <w:p>
      <w:pPr>
        <w:snapToGrid/>
        <w:spacing w:before="0" w:beforeAutospacing="0" w:after="0" w:afterAutospacing="0" w:line="640" w:lineRule="exact"/>
        <w:ind w:firstLine="1280" w:firstLineChars="400"/>
        <w:jc w:val="both"/>
        <w:textAlignment w:val="baseline"/>
        <w:rPr>
          <w:rFonts w:hint="eastAsia" w:ascii="仿宋_GB2312" w:hAnsi="黑体" w:eastAsia="仿宋_GB2312"/>
          <w:sz w:val="32"/>
          <w:szCs w:val="32"/>
          <w:lang w:eastAsia="zh-CN"/>
        </w:rPr>
      </w:pPr>
      <w:r>
        <w:rPr>
          <w:rFonts w:hint="eastAsia" w:ascii="仿宋" w:hAnsi="仿宋" w:eastAsia="仿宋" w:cs="仿宋"/>
          <w:b w:val="0"/>
          <w:bCs w:val="0"/>
          <w:color w:val="000000"/>
          <w:kern w:val="0"/>
          <w:sz w:val="32"/>
          <w:szCs w:val="32"/>
          <w:lang w:val="en-US" w:eastAsia="zh-CN" w:bidi="ar"/>
        </w:rPr>
        <w:t xml:space="preserve"> </w:t>
      </w:r>
      <w:r>
        <w:rPr>
          <w:rFonts w:ascii="仿宋" w:hAnsi="仿宋" w:eastAsia="仿宋" w:cs="仿宋"/>
          <w:b/>
          <w:bCs/>
          <w:color w:val="000000"/>
          <w:kern w:val="0"/>
          <w:sz w:val="32"/>
          <w:szCs w:val="32"/>
          <w:lang w:val="en-US" w:eastAsia="zh-CN" w:bidi="ar"/>
        </w:rPr>
        <w:t>（</w:t>
      </w:r>
      <w:r>
        <w:rPr>
          <w:rFonts w:hint="eastAsia" w:ascii="仿宋" w:hAnsi="仿宋" w:eastAsia="仿宋" w:cs="仿宋"/>
          <w:b/>
          <w:bCs/>
          <w:color w:val="000000"/>
          <w:kern w:val="0"/>
          <w:sz w:val="32"/>
          <w:szCs w:val="32"/>
          <w:lang w:val="en-US" w:eastAsia="zh-CN" w:bidi="ar"/>
        </w:rPr>
        <w:t>五</w:t>
      </w:r>
      <w:r>
        <w:rPr>
          <w:rFonts w:ascii="仿宋" w:hAnsi="仿宋" w:eastAsia="仿宋" w:cs="仿宋"/>
          <w:b/>
          <w:bCs/>
          <w:color w:val="000000"/>
          <w:kern w:val="0"/>
          <w:sz w:val="32"/>
          <w:szCs w:val="32"/>
          <w:lang w:val="en-US" w:eastAsia="zh-CN" w:bidi="ar"/>
        </w:rPr>
        <w:t>）社会保障和就业支出</w:t>
      </w:r>
      <w:r>
        <w:rPr>
          <w:rFonts w:ascii="仿宋" w:hAnsi="仿宋" w:eastAsia="仿宋" w:cs="仿宋"/>
          <w:b w:val="0"/>
          <w:bCs w:val="0"/>
          <w:color w:val="000000"/>
          <w:kern w:val="0"/>
          <w:sz w:val="32"/>
          <w:szCs w:val="32"/>
          <w:lang w:val="en-US" w:eastAsia="zh-CN" w:bidi="ar"/>
        </w:rPr>
        <w:t>（类）</w:t>
      </w:r>
      <w:r>
        <w:rPr>
          <w:rFonts w:hint="eastAsia" w:ascii="仿宋" w:hAnsi="仿宋" w:eastAsia="仿宋" w:cs="仿宋"/>
          <w:b w:val="0"/>
          <w:bCs w:val="0"/>
          <w:color w:val="000000"/>
          <w:kern w:val="0"/>
          <w:sz w:val="32"/>
          <w:szCs w:val="32"/>
          <w:lang w:val="en-US" w:eastAsia="zh-CN" w:bidi="ar"/>
        </w:rPr>
        <w:t>财政对其他社会保险基金的补助</w:t>
      </w:r>
      <w:r>
        <w:rPr>
          <w:rFonts w:ascii="仿宋" w:hAnsi="仿宋" w:eastAsia="仿宋" w:cs="仿宋"/>
          <w:b w:val="0"/>
          <w:bCs w:val="0"/>
          <w:color w:val="000000"/>
          <w:kern w:val="0"/>
          <w:sz w:val="32"/>
          <w:szCs w:val="32"/>
          <w:lang w:val="en-US" w:eastAsia="zh-CN" w:bidi="ar"/>
        </w:rPr>
        <w:t>（款）202</w:t>
      </w:r>
      <w:r>
        <w:rPr>
          <w:rFonts w:hint="eastAsia" w:ascii="仿宋" w:hAnsi="仿宋" w:eastAsia="仿宋" w:cs="仿宋"/>
          <w:b w:val="0"/>
          <w:bCs w:val="0"/>
          <w:color w:val="000000"/>
          <w:kern w:val="0"/>
          <w:sz w:val="32"/>
          <w:szCs w:val="32"/>
          <w:lang w:val="en-US" w:eastAsia="zh-CN" w:bidi="ar"/>
        </w:rPr>
        <w:t>2</w:t>
      </w:r>
      <w:r>
        <w:rPr>
          <w:rFonts w:ascii="仿宋" w:hAnsi="仿宋" w:eastAsia="仿宋" w:cs="仿宋"/>
          <w:b w:val="0"/>
          <w:bCs w:val="0"/>
          <w:color w:val="000000"/>
          <w:kern w:val="0"/>
          <w:sz w:val="32"/>
          <w:szCs w:val="32"/>
          <w:lang w:val="en-US" w:eastAsia="zh-CN" w:bidi="ar"/>
        </w:rPr>
        <w:t>年预算支出</w:t>
      </w:r>
      <w:r>
        <w:rPr>
          <w:rFonts w:hint="eastAsia" w:ascii="仿宋" w:hAnsi="仿宋" w:eastAsia="仿宋" w:cs="仿宋"/>
          <w:b/>
          <w:bCs/>
          <w:color w:val="000000"/>
          <w:kern w:val="0"/>
          <w:sz w:val="32"/>
          <w:szCs w:val="32"/>
          <w:lang w:val="en-US" w:eastAsia="zh-CN" w:bidi="ar"/>
        </w:rPr>
        <w:t>13206.22</w:t>
      </w:r>
      <w:r>
        <w:rPr>
          <w:rFonts w:ascii="仿宋" w:hAnsi="仿宋" w:eastAsia="仿宋" w:cs="仿宋"/>
          <w:b w:val="0"/>
          <w:bCs w:val="0"/>
          <w:color w:val="000000"/>
          <w:kern w:val="0"/>
          <w:sz w:val="32"/>
          <w:szCs w:val="32"/>
          <w:lang w:val="en-US" w:eastAsia="zh-CN" w:bidi="ar"/>
        </w:rPr>
        <w:t>元，比上年预</w:t>
      </w:r>
      <w:r>
        <w:rPr>
          <w:rFonts w:hint="eastAsia" w:ascii="仿宋" w:hAnsi="仿宋" w:eastAsia="仿宋" w:cs="仿宋"/>
          <w:b w:val="0"/>
          <w:bCs w:val="0"/>
          <w:color w:val="000000"/>
          <w:kern w:val="0"/>
          <w:sz w:val="32"/>
          <w:szCs w:val="32"/>
          <w:lang w:val="en-US" w:eastAsia="zh-CN" w:bidi="ar"/>
        </w:rPr>
        <w:t>算数增长22%。其中：财政对工伤保险基金的补助（项）2022年预算支出</w:t>
      </w:r>
      <w:r>
        <w:rPr>
          <w:rFonts w:hint="eastAsia" w:ascii="仿宋" w:hAnsi="仿宋" w:eastAsia="仿宋" w:cs="仿宋"/>
          <w:b/>
          <w:bCs/>
          <w:color w:val="000000"/>
          <w:kern w:val="0"/>
          <w:sz w:val="32"/>
          <w:szCs w:val="32"/>
          <w:lang w:val="en-US" w:eastAsia="zh-CN" w:bidi="ar"/>
        </w:rPr>
        <w:t>13206.22</w:t>
      </w:r>
      <w:r>
        <w:rPr>
          <w:rFonts w:ascii="仿宋" w:hAnsi="仿宋" w:eastAsia="仿宋" w:cs="仿宋"/>
          <w:b w:val="0"/>
          <w:bCs w:val="0"/>
          <w:color w:val="000000"/>
          <w:kern w:val="0"/>
          <w:sz w:val="32"/>
          <w:szCs w:val="32"/>
          <w:lang w:val="en-US" w:eastAsia="zh-CN" w:bidi="ar"/>
        </w:rPr>
        <w:t>元</w:t>
      </w:r>
      <w:r>
        <w:rPr>
          <w:rFonts w:hint="eastAsia" w:ascii="仿宋" w:hAnsi="仿宋" w:eastAsia="仿宋" w:cs="仿宋"/>
          <w:b w:val="0"/>
          <w:bCs w:val="0"/>
          <w:color w:val="000000"/>
          <w:kern w:val="0"/>
          <w:sz w:val="32"/>
          <w:szCs w:val="32"/>
          <w:lang w:val="en-US" w:eastAsia="zh-CN" w:bidi="ar"/>
        </w:rPr>
        <w:t>元，比上年预算数</w:t>
      </w:r>
      <w:r>
        <w:rPr>
          <w:rFonts w:hint="eastAsia" w:ascii="仿宋_GB2312" w:hAnsi="黑体" w:eastAsia="仿宋_GB2312" w:cs="Times New Roman"/>
          <w:b w:val="0"/>
          <w:i w:val="0"/>
          <w:caps w:val="0"/>
          <w:spacing w:val="0"/>
          <w:w w:val="100"/>
          <w:sz w:val="32"/>
          <w:szCs w:val="32"/>
          <w:lang w:val="en-US" w:eastAsia="zh-CN"/>
        </w:rPr>
        <w:t>增加100%，</w:t>
      </w:r>
      <w:r>
        <w:rPr>
          <w:rFonts w:hint="eastAsia" w:ascii="仿宋_GB2312" w:hAnsi="黑体" w:eastAsia="仿宋_GB2312"/>
          <w:sz w:val="32"/>
          <w:szCs w:val="32"/>
          <w:lang w:eastAsia="zh-CN"/>
        </w:rPr>
        <w:t>主要原因是今年列入了本单位预算。</w:t>
      </w:r>
      <w:bookmarkStart w:id="0" w:name="_GoBack"/>
      <w:bookmarkEnd w:id="0"/>
    </w:p>
    <w:p>
      <w:pPr>
        <w:snapToGrid/>
        <w:spacing w:before="0" w:beforeAutospacing="0" w:after="0" w:afterAutospacing="0" w:line="640" w:lineRule="exact"/>
        <w:ind w:firstLine="1285" w:firstLineChars="400"/>
        <w:jc w:val="both"/>
        <w:textAlignment w:val="baseline"/>
        <w:rPr>
          <w:rFonts w:hint="eastAsia" w:ascii="仿宋_GB2312" w:hAnsi="黑体" w:eastAsia="仿宋_GB2312" w:cs="Times New Roman"/>
          <w:b w:val="0"/>
          <w:i w:val="0"/>
          <w:caps w:val="0"/>
          <w:spacing w:val="0"/>
          <w:w w:val="100"/>
          <w:sz w:val="32"/>
          <w:szCs w:val="32"/>
          <w:lang w:val="en-US" w:eastAsia="zh-CN"/>
        </w:rPr>
      </w:pPr>
      <w:r>
        <w:rPr>
          <w:rFonts w:hint="eastAsia" w:ascii="仿宋_GB2312" w:hAnsi="黑体" w:eastAsia="仿宋_GB2312" w:cs="Times New Roman"/>
          <w:b/>
          <w:bCs/>
          <w:i w:val="0"/>
          <w:caps w:val="0"/>
          <w:spacing w:val="0"/>
          <w:w w:val="100"/>
          <w:sz w:val="32"/>
          <w:szCs w:val="32"/>
          <w:lang w:eastAsia="zh-CN"/>
        </w:rPr>
        <w:t>（六）卫生健康支出</w:t>
      </w:r>
      <w:r>
        <w:rPr>
          <w:rFonts w:hint="eastAsia" w:ascii="仿宋_GB2312" w:hAnsi="黑体" w:eastAsia="仿宋_GB2312"/>
          <w:b/>
          <w:color w:val="auto"/>
          <w:sz w:val="32"/>
          <w:szCs w:val="32"/>
          <w:highlight w:val="none"/>
          <w:lang w:eastAsia="zh-CN"/>
        </w:rPr>
        <w:t>（类）</w:t>
      </w:r>
      <w:r>
        <w:rPr>
          <w:rFonts w:hint="eastAsia" w:ascii="仿宋_GB2312" w:hAnsi="黑体" w:eastAsia="仿宋_GB2312"/>
          <w:b/>
          <w:bCs/>
          <w:color w:val="auto"/>
          <w:sz w:val="32"/>
          <w:szCs w:val="32"/>
          <w:highlight w:val="none"/>
          <w:lang w:eastAsia="zh-CN"/>
        </w:rPr>
        <w:t>财政对基本医疗保险基金的补助（款）</w:t>
      </w:r>
      <w:r>
        <w:rPr>
          <w:rFonts w:hint="eastAsia" w:ascii="仿宋_GB2312" w:hAnsi="黑体" w:eastAsia="仿宋_GB2312" w:cs="Times New Roman"/>
          <w:b/>
          <w:bCs/>
          <w:i w:val="0"/>
          <w:caps w:val="0"/>
          <w:spacing w:val="0"/>
          <w:w w:val="100"/>
          <w:sz w:val="32"/>
          <w:szCs w:val="32"/>
          <w:lang w:val="en-US" w:eastAsia="zh-CN"/>
        </w:rPr>
        <w:t xml:space="preserve"> </w:t>
      </w:r>
      <w:r>
        <w:rPr>
          <w:rFonts w:hint="eastAsia" w:ascii="仿宋_GB2312" w:hAnsi="黑体" w:eastAsia="仿宋_GB2312" w:cs="Times New Roman"/>
          <w:b w:val="0"/>
          <w:i w:val="0"/>
          <w:caps w:val="0"/>
          <w:spacing w:val="0"/>
          <w:w w:val="100"/>
          <w:sz w:val="32"/>
          <w:szCs w:val="32"/>
          <w:lang w:eastAsia="zh-CN"/>
        </w:rPr>
        <w:t>2022年预算支出</w:t>
      </w:r>
      <w:r>
        <w:rPr>
          <w:rFonts w:hint="eastAsia" w:ascii="仿宋_GB2312" w:hAnsi="黑体" w:eastAsia="仿宋_GB2312" w:cs="Times New Roman"/>
          <w:b/>
          <w:bCs/>
          <w:i w:val="0"/>
          <w:caps w:val="0"/>
          <w:spacing w:val="0"/>
          <w:w w:val="100"/>
          <w:sz w:val="32"/>
          <w:szCs w:val="32"/>
          <w:lang w:eastAsia="zh-CN"/>
        </w:rPr>
        <w:t>7440542.02</w:t>
      </w:r>
      <w:r>
        <w:rPr>
          <w:rFonts w:hint="eastAsia" w:ascii="仿宋_GB2312" w:hAnsi="黑体" w:eastAsia="仿宋_GB2312" w:cs="Times New Roman"/>
          <w:b w:val="0"/>
          <w:i w:val="0"/>
          <w:caps w:val="0"/>
          <w:spacing w:val="0"/>
          <w:w w:val="100"/>
          <w:sz w:val="32"/>
          <w:szCs w:val="32"/>
          <w:lang w:eastAsia="zh-CN"/>
        </w:rPr>
        <w:t>元，其中：</w:t>
      </w:r>
      <w:r>
        <w:rPr>
          <w:rFonts w:hint="eastAsia" w:ascii="仿宋_GB2312" w:hAnsi="黑体" w:eastAsia="仿宋_GB2312"/>
          <w:b/>
          <w:bCs/>
          <w:color w:val="auto"/>
          <w:sz w:val="32"/>
          <w:szCs w:val="32"/>
          <w:highlight w:val="none"/>
          <w:lang w:eastAsia="zh-CN"/>
        </w:rPr>
        <w:t>财政对职工基本医疗保险基金的补助（项）</w:t>
      </w:r>
      <w:r>
        <w:rPr>
          <w:rFonts w:hint="eastAsia" w:ascii="仿宋_GB2312" w:hAnsi="黑体" w:eastAsia="仿宋_GB2312"/>
          <w:b w:val="0"/>
          <w:bCs w:val="0"/>
          <w:color w:val="auto"/>
          <w:sz w:val="32"/>
          <w:szCs w:val="32"/>
          <w:highlight w:val="none"/>
        </w:rPr>
        <w:t>2022年</w:t>
      </w:r>
      <w:r>
        <w:rPr>
          <w:rFonts w:hint="eastAsia" w:ascii="仿宋_GB2312" w:hAnsi="黑体" w:eastAsia="仿宋_GB2312"/>
          <w:color w:val="auto"/>
          <w:sz w:val="32"/>
          <w:szCs w:val="32"/>
          <w:highlight w:val="none"/>
        </w:rPr>
        <w:t>预算支出</w:t>
      </w:r>
      <w:r>
        <w:rPr>
          <w:rFonts w:hint="eastAsia" w:ascii="仿宋_GB2312" w:hAnsi="黑体" w:eastAsia="仿宋_GB2312" w:cs="Times New Roman"/>
          <w:b/>
          <w:bCs/>
          <w:i w:val="0"/>
          <w:caps w:val="0"/>
          <w:spacing w:val="0"/>
          <w:w w:val="100"/>
          <w:sz w:val="32"/>
          <w:szCs w:val="32"/>
          <w:lang w:eastAsia="zh-CN"/>
        </w:rPr>
        <w:t>440542.02</w:t>
      </w:r>
      <w:r>
        <w:rPr>
          <w:rFonts w:hint="eastAsia" w:ascii="仿宋_GB2312" w:hAnsi="黑体" w:eastAsia="仿宋_GB2312" w:cs="Times New Roman"/>
          <w:b w:val="0"/>
          <w:i w:val="0"/>
          <w:caps w:val="0"/>
          <w:spacing w:val="0"/>
          <w:w w:val="100"/>
          <w:sz w:val="32"/>
          <w:szCs w:val="32"/>
          <w:lang w:eastAsia="zh-CN"/>
        </w:rPr>
        <w:t>元。</w:t>
      </w:r>
      <w:r>
        <w:rPr>
          <w:rFonts w:hint="eastAsia" w:ascii="仿宋_GB2312" w:hAnsi="黑体" w:eastAsia="仿宋_GB2312" w:cs="Times New Roman"/>
          <w:b w:val="0"/>
          <w:i w:val="0"/>
          <w:caps w:val="0"/>
          <w:spacing w:val="0"/>
          <w:w w:val="100"/>
          <w:sz w:val="32"/>
          <w:szCs w:val="32"/>
          <w:lang w:val="en-US" w:eastAsia="zh-CN"/>
        </w:rPr>
        <w:t>比上年增加100%</w:t>
      </w:r>
      <w:r>
        <w:rPr>
          <w:rFonts w:hint="eastAsia" w:ascii="仿宋_GB2312" w:hAnsi="黑体" w:eastAsia="仿宋_GB2312" w:cs="Times New Roman"/>
          <w:b w:val="0"/>
          <w:i w:val="0"/>
          <w:caps w:val="0"/>
          <w:spacing w:val="0"/>
          <w:w w:val="100"/>
          <w:sz w:val="32"/>
          <w:szCs w:val="32"/>
          <w:lang w:eastAsia="zh-CN"/>
        </w:rPr>
        <w:t>。主要原因是</w:t>
      </w:r>
      <w:r>
        <w:rPr>
          <w:rFonts w:hint="eastAsia" w:ascii="仿宋_GB2312" w:hAnsi="黑体" w:eastAsia="仿宋_GB2312" w:cs="Times New Roman"/>
          <w:b w:val="0"/>
          <w:i w:val="0"/>
          <w:caps w:val="0"/>
          <w:spacing w:val="0"/>
          <w:w w:val="100"/>
          <w:sz w:val="32"/>
          <w:szCs w:val="32"/>
          <w:lang w:val="en-US" w:eastAsia="zh-CN"/>
        </w:rPr>
        <w:t>2021年卫生健康支出财政统一列入预算，2022年列入单位预算。</w:t>
      </w:r>
    </w:p>
    <w:p>
      <w:pPr>
        <w:snapToGrid/>
        <w:spacing w:before="0" w:beforeAutospacing="0" w:after="0" w:afterAutospacing="0" w:line="640" w:lineRule="exact"/>
        <w:ind w:firstLine="1285" w:firstLineChars="400"/>
        <w:jc w:val="both"/>
        <w:textAlignment w:val="baseline"/>
        <w:rPr>
          <w:rFonts w:hint="eastAsia" w:ascii="仿宋_GB2312" w:hAnsi="黑体" w:eastAsia="仿宋_GB2312" w:cs="Times New Roman"/>
          <w:b w:val="0"/>
          <w:i w:val="0"/>
          <w:caps w:val="0"/>
          <w:spacing w:val="0"/>
          <w:w w:val="100"/>
          <w:sz w:val="32"/>
          <w:szCs w:val="32"/>
          <w:lang w:eastAsia="zh-CN"/>
        </w:rPr>
      </w:pPr>
      <w:r>
        <w:rPr>
          <w:rFonts w:hint="eastAsia" w:ascii="仿宋_GB2312" w:hAnsi="黑体" w:eastAsia="仿宋_GB2312" w:cs="Times New Roman"/>
          <w:b/>
          <w:bCs/>
          <w:i w:val="0"/>
          <w:caps w:val="0"/>
          <w:spacing w:val="0"/>
          <w:w w:val="100"/>
          <w:sz w:val="32"/>
          <w:szCs w:val="32"/>
          <w:lang w:eastAsia="zh-CN"/>
        </w:rPr>
        <w:t>（七）</w:t>
      </w:r>
      <w:r>
        <w:rPr>
          <w:rFonts w:hint="eastAsia" w:ascii="仿宋_GB2312" w:hAnsi="黑体" w:eastAsia="仿宋_GB2312"/>
          <w:b/>
          <w:color w:val="auto"/>
          <w:sz w:val="32"/>
          <w:szCs w:val="32"/>
          <w:highlight w:val="none"/>
          <w:lang w:val="en-US" w:eastAsia="zh-CN"/>
        </w:rPr>
        <w:t>住房保障支出（类）住房改革支出（款）</w:t>
      </w:r>
      <w:r>
        <w:rPr>
          <w:rFonts w:hint="eastAsia" w:ascii="仿宋_GB2312" w:hAnsi="黑体" w:eastAsia="仿宋_GB2312" w:cs="Times New Roman"/>
          <w:b w:val="0"/>
          <w:i w:val="0"/>
          <w:caps w:val="0"/>
          <w:spacing w:val="0"/>
          <w:w w:val="100"/>
          <w:sz w:val="32"/>
          <w:szCs w:val="32"/>
          <w:lang w:eastAsia="zh-CN"/>
        </w:rPr>
        <w:t>2022年预算支出</w:t>
      </w:r>
      <w:r>
        <w:rPr>
          <w:rFonts w:hint="eastAsia" w:ascii="仿宋_GB2312" w:hAnsi="黑体" w:eastAsia="仿宋_GB2312" w:cs="Times New Roman"/>
          <w:b/>
          <w:bCs/>
          <w:i w:val="0"/>
          <w:caps w:val="0"/>
          <w:spacing w:val="0"/>
          <w:w w:val="100"/>
          <w:sz w:val="32"/>
          <w:szCs w:val="32"/>
          <w:lang w:eastAsia="zh-CN"/>
        </w:rPr>
        <w:t>792372.96</w:t>
      </w:r>
      <w:r>
        <w:rPr>
          <w:rFonts w:hint="eastAsia" w:ascii="仿宋_GB2312" w:hAnsi="黑体" w:eastAsia="仿宋_GB2312" w:cs="Times New Roman"/>
          <w:b w:val="0"/>
          <w:i w:val="0"/>
          <w:caps w:val="0"/>
          <w:spacing w:val="0"/>
          <w:w w:val="100"/>
          <w:sz w:val="32"/>
          <w:szCs w:val="32"/>
          <w:lang w:eastAsia="zh-CN"/>
        </w:rPr>
        <w:t>元，</w:t>
      </w:r>
      <w:r>
        <w:rPr>
          <w:rFonts w:hint="eastAsia" w:ascii="仿宋_GB2312" w:hAnsi="黑体" w:eastAsia="仿宋_GB2312" w:cs="Times New Roman"/>
          <w:b w:val="0"/>
          <w:i w:val="0"/>
          <w:caps w:val="0"/>
          <w:spacing w:val="0"/>
          <w:w w:val="100"/>
          <w:sz w:val="32"/>
          <w:szCs w:val="32"/>
          <w:lang w:val="en-US" w:eastAsia="zh-CN"/>
        </w:rPr>
        <w:t>2022年增加100%</w:t>
      </w:r>
      <w:r>
        <w:rPr>
          <w:rFonts w:hint="eastAsia" w:ascii="仿宋_GB2312" w:hAnsi="黑体" w:eastAsia="仿宋_GB2312" w:cs="Times New Roman"/>
          <w:b w:val="0"/>
          <w:i w:val="0"/>
          <w:caps w:val="0"/>
          <w:spacing w:val="0"/>
          <w:w w:val="100"/>
          <w:sz w:val="32"/>
          <w:szCs w:val="32"/>
          <w:lang w:eastAsia="zh-CN"/>
        </w:rPr>
        <w:t>。</w:t>
      </w:r>
      <w:r>
        <w:rPr>
          <w:rFonts w:hint="eastAsia" w:ascii="仿宋_GB2312" w:hAnsi="黑体" w:eastAsia="仿宋_GB2312"/>
          <w:color w:val="auto"/>
          <w:sz w:val="32"/>
          <w:szCs w:val="32"/>
          <w:highlight w:val="none"/>
          <w:lang w:eastAsia="zh-CN"/>
        </w:rPr>
        <w:t>其中：</w:t>
      </w:r>
      <w:r>
        <w:rPr>
          <w:rFonts w:hint="eastAsia" w:ascii="仿宋_GB2312" w:hAnsi="黑体" w:eastAsia="仿宋_GB2312"/>
          <w:b/>
          <w:bCs/>
          <w:color w:val="auto"/>
          <w:sz w:val="32"/>
          <w:szCs w:val="32"/>
          <w:highlight w:val="none"/>
          <w:lang w:eastAsia="zh-CN"/>
        </w:rPr>
        <w:t>住房公积金（项）</w:t>
      </w:r>
      <w:r>
        <w:rPr>
          <w:rFonts w:hint="eastAsia" w:ascii="仿宋_GB2312" w:hAnsi="黑体" w:eastAsia="仿宋_GB2312"/>
          <w:color w:val="auto"/>
          <w:sz w:val="32"/>
          <w:szCs w:val="32"/>
          <w:highlight w:val="none"/>
        </w:rPr>
        <w:t>2022年预算支出</w:t>
      </w:r>
      <w:r>
        <w:rPr>
          <w:rFonts w:hint="eastAsia" w:ascii="仿宋_GB2312" w:hAnsi="黑体" w:eastAsia="仿宋_GB2312" w:cs="Times New Roman"/>
          <w:b/>
          <w:bCs/>
          <w:i w:val="0"/>
          <w:caps w:val="0"/>
          <w:spacing w:val="0"/>
          <w:w w:val="100"/>
          <w:sz w:val="32"/>
          <w:szCs w:val="32"/>
          <w:lang w:eastAsia="zh-CN"/>
        </w:rPr>
        <w:t>792372.96</w:t>
      </w:r>
      <w:r>
        <w:rPr>
          <w:rFonts w:hint="eastAsia" w:ascii="仿宋_GB2312" w:hAnsi="黑体" w:eastAsia="仿宋_GB2312" w:cs="Times New Roman"/>
          <w:b w:val="0"/>
          <w:i w:val="0"/>
          <w:caps w:val="0"/>
          <w:spacing w:val="0"/>
          <w:w w:val="100"/>
          <w:sz w:val="32"/>
          <w:szCs w:val="32"/>
          <w:lang w:eastAsia="zh-CN"/>
        </w:rPr>
        <w:t>元。主要原因是</w:t>
      </w:r>
      <w:r>
        <w:rPr>
          <w:rFonts w:hint="eastAsia" w:ascii="仿宋_GB2312" w:hAnsi="黑体" w:eastAsia="仿宋_GB2312" w:cs="Times New Roman"/>
          <w:b w:val="0"/>
          <w:i w:val="0"/>
          <w:caps w:val="0"/>
          <w:spacing w:val="0"/>
          <w:w w:val="100"/>
          <w:sz w:val="32"/>
          <w:szCs w:val="32"/>
          <w:lang w:val="en-US" w:eastAsia="zh-CN"/>
        </w:rPr>
        <w:t>2021年卫生健康支出财政统一列入预算，2022年列入单位预算。</w:t>
      </w:r>
    </w:p>
    <w:p>
      <w:pPr>
        <w:keepNext w:val="0"/>
        <w:keepLines w:val="0"/>
        <w:widowControl/>
        <w:suppressLineNumbers w:val="0"/>
        <w:ind w:firstLine="420" w:firstLineChars="200"/>
        <w:jc w:val="left"/>
        <w:rPr>
          <w:b w:val="0"/>
          <w:bCs w:val="0"/>
        </w:rPr>
      </w:pPr>
    </w:p>
    <w:p>
      <w:pPr>
        <w:numPr>
          <w:ilvl w:val="0"/>
          <w:numId w:val="1"/>
        </w:numPr>
        <w:spacing w:line="640" w:lineRule="exact"/>
        <w:ind w:left="1360" w:leftChars="0" w:hanging="720" w:firstLineChars="0"/>
        <w:rPr>
          <w:rFonts w:hint="eastAsia" w:ascii="黑体" w:hAnsi="黑体" w:eastAsia="黑体"/>
          <w:b w:val="0"/>
          <w:bCs w:val="0"/>
          <w:sz w:val="32"/>
          <w:szCs w:val="32"/>
        </w:rPr>
      </w:pPr>
      <w:r>
        <w:rPr>
          <w:rFonts w:hint="eastAsia" w:ascii="黑体" w:hAnsi="黑体" w:eastAsia="黑体"/>
          <w:b w:val="0"/>
          <w:bCs w:val="0"/>
          <w:sz w:val="32"/>
          <w:szCs w:val="32"/>
        </w:rPr>
        <w:t>部门一般公共预算基本支出情况说明</w:t>
      </w:r>
    </w:p>
    <w:p>
      <w:pPr>
        <w:numPr>
          <w:ilvl w:val="0"/>
          <w:numId w:val="0"/>
        </w:numPr>
        <w:spacing w:line="640" w:lineRule="exact"/>
        <w:ind w:left="640" w:leftChars="0" w:firstLine="960" w:firstLineChars="300"/>
        <w:rPr>
          <w:rFonts w:hint="eastAsia" w:ascii="仿宋_GB2312" w:hAnsi="黑体" w:eastAsia="仿宋_GB2312"/>
          <w:b w:val="0"/>
          <w:bCs w:val="0"/>
          <w:sz w:val="32"/>
          <w:szCs w:val="32"/>
        </w:rPr>
      </w:pPr>
      <w:r>
        <w:rPr>
          <w:rFonts w:hint="eastAsia" w:ascii="仿宋_GB2312" w:hAnsi="黑体" w:eastAsia="仿宋_GB2312"/>
          <w:b w:val="0"/>
          <w:bCs w:val="0"/>
          <w:sz w:val="32"/>
          <w:szCs w:val="32"/>
        </w:rPr>
        <w:t>2022年一般公共预算基本支出</w:t>
      </w:r>
      <w:r>
        <w:rPr>
          <w:rFonts w:hint="eastAsia" w:ascii="仿宋_GB2312" w:hAnsi="黑体" w:eastAsia="仿宋_GB2312"/>
          <w:b w:val="0"/>
          <w:bCs w:val="0"/>
          <w:sz w:val="32"/>
          <w:szCs w:val="32"/>
          <w:lang w:val="en-US" w:eastAsia="zh-CN"/>
        </w:rPr>
        <w:t>11571093.64元，比上年</w:t>
      </w:r>
      <w:r>
        <w:rPr>
          <w:rFonts w:hint="eastAsia" w:ascii="仿宋_GB2312" w:hAnsi="黑体" w:eastAsia="仿宋_GB2312"/>
          <w:b w:val="0"/>
          <w:bCs w:val="0"/>
          <w:sz w:val="32"/>
          <w:szCs w:val="32"/>
          <w:lang w:eastAsia="zh-CN"/>
        </w:rPr>
        <w:t>增加</w:t>
      </w:r>
      <w:r>
        <w:rPr>
          <w:rFonts w:hint="eastAsia" w:ascii="仿宋_GB2312" w:hAnsi="黑体" w:eastAsia="仿宋_GB2312"/>
          <w:b w:val="0"/>
          <w:bCs w:val="0"/>
          <w:sz w:val="32"/>
          <w:szCs w:val="32"/>
          <w:lang w:val="en-US" w:eastAsia="zh-CN"/>
        </w:rPr>
        <w:t>1220360.64</w:t>
      </w:r>
      <w:r>
        <w:rPr>
          <w:rFonts w:hint="eastAsia" w:ascii="仿宋_GB2312" w:hAnsi="黑体" w:eastAsia="仿宋_GB2312"/>
          <w:b w:val="0"/>
          <w:bCs w:val="0"/>
          <w:sz w:val="32"/>
          <w:szCs w:val="32"/>
        </w:rPr>
        <w:t>元，</w:t>
      </w:r>
      <w:r>
        <w:rPr>
          <w:rFonts w:hint="eastAsia" w:ascii="仿宋_GB2312" w:hAnsi="黑体" w:eastAsia="仿宋_GB2312" w:cs="Times New Roman"/>
          <w:b w:val="0"/>
          <w:i w:val="0"/>
          <w:caps w:val="0"/>
          <w:spacing w:val="0"/>
          <w:w w:val="100"/>
          <w:sz w:val="32"/>
          <w:szCs w:val="32"/>
          <w:lang w:eastAsia="zh-CN"/>
        </w:rPr>
        <w:t>主要原因是人员经费增加。</w:t>
      </w:r>
      <w:r>
        <w:rPr>
          <w:rFonts w:hint="eastAsia" w:ascii="仿宋_GB2312" w:hAnsi="黑体" w:eastAsia="仿宋_GB2312"/>
          <w:b w:val="0"/>
          <w:bCs w:val="0"/>
          <w:sz w:val="32"/>
          <w:szCs w:val="32"/>
        </w:rPr>
        <w:t>其中：人员经费</w:t>
      </w:r>
      <w:r>
        <w:rPr>
          <w:rFonts w:hint="eastAsia" w:ascii="仿宋_GB2312" w:hAnsi="黑体" w:eastAsia="仿宋_GB2312"/>
          <w:b w:val="0"/>
          <w:bCs w:val="0"/>
          <w:sz w:val="32"/>
          <w:szCs w:val="32"/>
          <w:lang w:val="en-US" w:eastAsia="zh-CN"/>
        </w:rPr>
        <w:t>11373093.64</w:t>
      </w:r>
      <w:r>
        <w:rPr>
          <w:rFonts w:hint="eastAsia" w:ascii="仿宋_GB2312" w:hAnsi="黑体" w:eastAsia="仿宋_GB2312"/>
          <w:b w:val="0"/>
          <w:bCs w:val="0"/>
          <w:sz w:val="32"/>
          <w:szCs w:val="32"/>
        </w:rPr>
        <w:t>元，单位运转经费</w:t>
      </w:r>
      <w:r>
        <w:rPr>
          <w:rFonts w:hint="eastAsia" w:ascii="仿宋_GB2312" w:hAnsi="黑体" w:eastAsia="仿宋_GB2312"/>
          <w:b w:val="0"/>
          <w:bCs w:val="0"/>
          <w:sz w:val="32"/>
          <w:szCs w:val="32"/>
          <w:lang w:val="en-US" w:eastAsia="zh-CN"/>
        </w:rPr>
        <w:t>198000</w:t>
      </w:r>
      <w:r>
        <w:rPr>
          <w:rFonts w:hint="eastAsia" w:ascii="仿宋_GB2312" w:hAnsi="黑体" w:eastAsia="仿宋_GB2312"/>
          <w:b w:val="0"/>
          <w:bCs w:val="0"/>
          <w:sz w:val="32"/>
          <w:szCs w:val="32"/>
        </w:rPr>
        <w:t>元，比上年预算数</w:t>
      </w:r>
      <w:r>
        <w:rPr>
          <w:rFonts w:hint="eastAsia" w:ascii="仿宋_GB2312" w:hAnsi="黑体" w:eastAsia="仿宋_GB2312"/>
          <w:b w:val="0"/>
          <w:bCs w:val="0"/>
          <w:sz w:val="32"/>
          <w:szCs w:val="32"/>
          <w:lang w:eastAsia="zh-CN"/>
        </w:rPr>
        <w:t>增加</w:t>
      </w:r>
      <w:r>
        <w:rPr>
          <w:rFonts w:hint="eastAsia" w:ascii="仿宋_GB2312" w:hAnsi="宋体" w:eastAsia="仿宋_GB2312"/>
          <w:b w:val="0"/>
          <w:bCs w:val="0"/>
          <w:sz w:val="32"/>
          <w:szCs w:val="32"/>
          <w:lang w:val="en-US" w:eastAsia="zh-CN"/>
        </w:rPr>
        <w:t>10.55</w:t>
      </w:r>
      <w:r>
        <w:rPr>
          <w:rFonts w:hint="eastAsia" w:ascii="仿宋_GB2312" w:hAnsi="宋体" w:eastAsia="仿宋_GB2312"/>
          <w:b w:val="0"/>
          <w:bCs w:val="0"/>
          <w:sz w:val="32"/>
          <w:szCs w:val="32"/>
        </w:rPr>
        <w:t>%</w:t>
      </w:r>
      <w:r>
        <w:rPr>
          <w:rFonts w:hint="eastAsia" w:ascii="仿宋_GB2312" w:hAnsi="黑体" w:eastAsia="仿宋_GB2312"/>
          <w:b w:val="0"/>
          <w:bCs w:val="0"/>
          <w:sz w:val="32"/>
          <w:szCs w:val="32"/>
        </w:rPr>
        <w:t>。</w:t>
      </w:r>
      <w:r>
        <w:rPr>
          <w:rFonts w:hint="eastAsia" w:ascii="仿宋_GB2312" w:hAnsi="黑体" w:eastAsia="仿宋_GB2312" w:cs="Times New Roman"/>
          <w:b w:val="0"/>
          <w:i w:val="0"/>
          <w:caps w:val="0"/>
          <w:spacing w:val="0"/>
          <w:w w:val="100"/>
          <w:sz w:val="32"/>
          <w:szCs w:val="32"/>
          <w:lang w:eastAsia="zh-CN"/>
        </w:rPr>
        <w:t>主要原因是人员经费增加。</w:t>
      </w:r>
    </w:p>
    <w:p>
      <w:pPr>
        <w:keepNext w:val="0"/>
        <w:keepLines w:val="0"/>
        <w:widowControl/>
        <w:suppressLineNumbers w:val="0"/>
        <w:ind w:firstLine="640" w:firstLineChars="200"/>
        <w:jc w:val="left"/>
        <w:rPr>
          <w:b w:val="0"/>
          <w:bCs w:val="0"/>
        </w:rPr>
      </w:pPr>
      <w:r>
        <w:rPr>
          <w:rFonts w:ascii="黑体" w:hAnsi="宋体" w:eastAsia="黑体" w:cs="黑体"/>
          <w:b w:val="0"/>
          <w:bCs w:val="0"/>
          <w:color w:val="000000"/>
          <w:kern w:val="0"/>
          <w:sz w:val="32"/>
          <w:szCs w:val="32"/>
          <w:lang w:val="en-US" w:eastAsia="zh-CN" w:bidi="ar"/>
        </w:rPr>
        <w:t xml:space="preserve">四、部门一般公共预算项目支出情况说明 </w:t>
      </w:r>
    </w:p>
    <w:p>
      <w:pPr>
        <w:keepNext w:val="0"/>
        <w:keepLines w:val="0"/>
        <w:widowControl/>
        <w:suppressLineNumbers w:val="0"/>
        <w:ind w:firstLine="640" w:firstLineChars="200"/>
        <w:jc w:val="left"/>
        <w:rPr>
          <w:b w:val="0"/>
          <w:bCs w:val="0"/>
        </w:rPr>
      </w:pPr>
      <w:r>
        <w:rPr>
          <w:rFonts w:ascii="仿宋" w:hAnsi="仿宋" w:eastAsia="仿宋" w:cs="仿宋"/>
          <w:b w:val="0"/>
          <w:bCs w:val="0"/>
          <w:color w:val="000000"/>
          <w:kern w:val="0"/>
          <w:sz w:val="32"/>
          <w:szCs w:val="32"/>
          <w:lang w:val="en-US" w:eastAsia="zh-CN" w:bidi="ar"/>
        </w:rPr>
        <w:t>202</w:t>
      </w:r>
      <w:r>
        <w:rPr>
          <w:rFonts w:hint="eastAsia" w:ascii="仿宋" w:hAnsi="仿宋" w:eastAsia="仿宋" w:cs="仿宋"/>
          <w:b w:val="0"/>
          <w:bCs w:val="0"/>
          <w:color w:val="000000"/>
          <w:kern w:val="0"/>
          <w:sz w:val="32"/>
          <w:szCs w:val="32"/>
          <w:lang w:val="en-US" w:eastAsia="zh-CN" w:bidi="ar"/>
        </w:rPr>
        <w:t>2</w:t>
      </w:r>
      <w:r>
        <w:rPr>
          <w:rFonts w:ascii="仿宋" w:hAnsi="仿宋" w:eastAsia="仿宋" w:cs="仿宋"/>
          <w:b w:val="0"/>
          <w:bCs w:val="0"/>
          <w:color w:val="000000"/>
          <w:kern w:val="0"/>
          <w:sz w:val="32"/>
          <w:szCs w:val="32"/>
          <w:lang w:val="en-US" w:eastAsia="zh-CN" w:bidi="ar"/>
        </w:rPr>
        <w:t>年一般公共预算项目支出</w:t>
      </w:r>
      <w:r>
        <w:rPr>
          <w:rFonts w:hint="eastAsia" w:ascii="仿宋" w:hAnsi="仿宋" w:eastAsia="仿宋" w:cs="仿宋"/>
          <w:b w:val="0"/>
          <w:bCs w:val="0"/>
          <w:color w:val="000000"/>
          <w:kern w:val="0"/>
          <w:sz w:val="32"/>
          <w:szCs w:val="32"/>
          <w:lang w:val="en-US" w:eastAsia="zh-CN" w:bidi="ar"/>
        </w:rPr>
        <w:t>301389400.00</w:t>
      </w:r>
      <w:r>
        <w:rPr>
          <w:rFonts w:ascii="仿宋" w:hAnsi="仿宋" w:eastAsia="仿宋" w:cs="仿宋"/>
          <w:b w:val="0"/>
          <w:bCs w:val="0"/>
          <w:color w:val="000000"/>
          <w:kern w:val="0"/>
          <w:sz w:val="32"/>
          <w:szCs w:val="32"/>
          <w:lang w:val="en-US" w:eastAsia="zh-CN" w:bidi="ar"/>
        </w:rPr>
        <w:t>元，比上年预算数增长</w:t>
      </w:r>
      <w:r>
        <w:rPr>
          <w:rFonts w:hint="eastAsia" w:ascii="仿宋" w:hAnsi="仿宋" w:eastAsia="仿宋" w:cs="仿宋"/>
          <w:b w:val="0"/>
          <w:bCs w:val="0"/>
          <w:color w:val="000000"/>
          <w:kern w:val="0"/>
          <w:sz w:val="32"/>
          <w:szCs w:val="32"/>
          <w:lang w:val="en-US" w:eastAsia="zh-CN" w:bidi="ar"/>
        </w:rPr>
        <w:t>22.28</w:t>
      </w:r>
      <w:r>
        <w:rPr>
          <w:rFonts w:ascii="仿宋" w:hAnsi="仿宋" w:eastAsia="仿宋" w:cs="仿宋"/>
          <w:b w:val="0"/>
          <w:bCs w:val="0"/>
          <w:color w:val="000000"/>
          <w:kern w:val="0"/>
          <w:sz w:val="32"/>
          <w:szCs w:val="32"/>
          <w:lang w:val="en-US" w:eastAsia="zh-CN" w:bidi="ar"/>
        </w:rPr>
        <w:t>%。</w:t>
      </w:r>
      <w:r>
        <w:rPr>
          <w:rFonts w:hint="eastAsia" w:ascii="仿宋_GB2312" w:hAnsi="黑体" w:eastAsia="仿宋_GB2312" w:cs="Times New Roman"/>
          <w:b w:val="0"/>
          <w:i w:val="0"/>
          <w:caps w:val="0"/>
          <w:spacing w:val="0"/>
          <w:w w:val="100"/>
          <w:sz w:val="32"/>
          <w:szCs w:val="32"/>
          <w:lang w:eastAsia="zh-CN"/>
        </w:rPr>
        <w:t>主要原因是</w:t>
      </w:r>
      <w:r>
        <w:rPr>
          <w:rFonts w:hint="eastAsia" w:ascii="仿宋" w:hAnsi="仿宋" w:eastAsia="仿宋" w:cs="仿宋"/>
          <w:b w:val="0"/>
          <w:bCs w:val="0"/>
          <w:color w:val="000000"/>
          <w:kern w:val="0"/>
          <w:sz w:val="32"/>
          <w:szCs w:val="32"/>
          <w:lang w:val="en-US" w:eastAsia="zh-CN" w:bidi="ar"/>
        </w:rPr>
        <w:t>社会保障类支出增加，导致收入2022年比2021年增加。</w:t>
      </w:r>
    </w:p>
    <w:p>
      <w:pPr>
        <w:ind w:firstLine="420" w:firstLineChars="200"/>
        <w:rPr>
          <w:b w:val="0"/>
          <w:bCs w:val="0"/>
        </w:rPr>
      </w:pPr>
    </w:p>
    <w:p>
      <w:pPr>
        <w:spacing w:line="640" w:lineRule="exact"/>
        <w:ind w:firstLine="640" w:firstLineChars="200"/>
        <w:rPr>
          <w:rFonts w:ascii="黑体" w:hAnsi="黑体" w:eastAsia="黑体"/>
          <w:b w:val="0"/>
          <w:bCs w:val="0"/>
          <w:sz w:val="32"/>
          <w:szCs w:val="32"/>
        </w:rPr>
      </w:pPr>
      <w:r>
        <w:rPr>
          <w:rFonts w:hint="eastAsia" w:ascii="黑体" w:hAnsi="黑体" w:eastAsia="黑体"/>
          <w:b w:val="0"/>
          <w:bCs w:val="0"/>
          <w:sz w:val="32"/>
          <w:szCs w:val="32"/>
        </w:rPr>
        <w:t>四、部门“三公”经费情况说明</w:t>
      </w:r>
    </w:p>
    <w:p>
      <w:pPr>
        <w:spacing w:line="640" w:lineRule="exact"/>
        <w:ind w:firstLine="640" w:firstLineChars="200"/>
        <w:rPr>
          <w:rFonts w:ascii="仿宋_GB2312" w:hAnsi="黑体" w:eastAsia="仿宋_GB2312"/>
          <w:b w:val="0"/>
          <w:bCs w:val="0"/>
          <w:sz w:val="32"/>
          <w:szCs w:val="32"/>
        </w:rPr>
      </w:pPr>
      <w:r>
        <w:rPr>
          <w:rFonts w:hint="eastAsia" w:ascii="仿宋_GB2312" w:hAnsi="黑体" w:eastAsia="仿宋_GB2312"/>
          <w:b w:val="0"/>
          <w:bCs w:val="0"/>
          <w:sz w:val="32"/>
          <w:szCs w:val="32"/>
        </w:rPr>
        <w:t>2022年“三公”经费预</w:t>
      </w:r>
      <w:r>
        <w:rPr>
          <w:rFonts w:hint="eastAsia" w:ascii="仿宋_GB2312" w:hAnsi="黑体" w:eastAsia="仿宋_GB2312"/>
          <w:b w:val="0"/>
          <w:bCs w:val="0"/>
          <w:sz w:val="32"/>
          <w:szCs w:val="32"/>
          <w:lang w:val="en-US" w:eastAsia="zh-CN"/>
        </w:rPr>
        <w:t>0</w:t>
      </w:r>
      <w:r>
        <w:rPr>
          <w:rFonts w:hint="eastAsia" w:ascii="仿宋_GB2312" w:hAnsi="黑体" w:eastAsia="仿宋_GB2312"/>
          <w:b w:val="0"/>
          <w:bCs w:val="0"/>
          <w:sz w:val="32"/>
          <w:szCs w:val="32"/>
        </w:rPr>
        <w:t>元，比上年预算数减少</w:t>
      </w:r>
      <w:r>
        <w:rPr>
          <w:rFonts w:hint="eastAsia" w:ascii="仿宋_GB2312" w:hAnsi="黑体" w:eastAsia="仿宋_GB2312"/>
          <w:b w:val="0"/>
          <w:bCs w:val="0"/>
          <w:sz w:val="32"/>
          <w:szCs w:val="32"/>
          <w:lang w:val="en-US" w:eastAsia="zh-CN"/>
        </w:rPr>
        <w:t>0</w:t>
      </w:r>
      <w:r>
        <w:rPr>
          <w:rFonts w:hint="eastAsia" w:ascii="仿宋_GB2312" w:hAnsi="黑体" w:eastAsia="仿宋_GB2312"/>
          <w:b w:val="0"/>
          <w:bCs w:val="0"/>
          <w:sz w:val="32"/>
          <w:szCs w:val="32"/>
        </w:rPr>
        <w:t>元，主要原因是</w:t>
      </w:r>
      <w:r>
        <w:rPr>
          <w:rFonts w:hint="eastAsia" w:ascii="仿宋_GB2312" w:hAnsi="黑体" w:eastAsia="仿宋_GB2312"/>
          <w:b w:val="0"/>
          <w:bCs w:val="0"/>
          <w:sz w:val="32"/>
          <w:szCs w:val="32"/>
          <w:lang w:eastAsia="zh-CN"/>
        </w:rPr>
        <w:t>无</w:t>
      </w:r>
      <w:r>
        <w:rPr>
          <w:rFonts w:hint="eastAsia" w:ascii="仿宋_GB2312" w:hAnsi="黑体" w:eastAsia="仿宋_GB2312"/>
          <w:b w:val="0"/>
          <w:bCs w:val="0"/>
          <w:sz w:val="32"/>
          <w:szCs w:val="32"/>
        </w:rPr>
        <w:t>。</w:t>
      </w:r>
    </w:p>
    <w:p>
      <w:pPr>
        <w:spacing w:line="640" w:lineRule="exact"/>
        <w:ind w:firstLine="643" w:firstLineChars="200"/>
        <w:rPr>
          <w:rFonts w:ascii="仿宋_GB2312" w:hAnsi="黑体" w:eastAsia="仿宋_GB2312"/>
          <w:b w:val="0"/>
          <w:bCs w:val="0"/>
          <w:color w:val="FF0000"/>
          <w:sz w:val="32"/>
          <w:szCs w:val="32"/>
        </w:rPr>
      </w:pPr>
      <w:r>
        <w:rPr>
          <w:rFonts w:hint="eastAsia" w:ascii="楷体_GB2312" w:hAnsi="黑体" w:eastAsia="楷体_GB2312"/>
          <w:b/>
          <w:bCs/>
          <w:sz w:val="32"/>
          <w:szCs w:val="32"/>
        </w:rPr>
        <w:t>（一）因公出国（境）费</w:t>
      </w:r>
      <w:r>
        <w:rPr>
          <w:rFonts w:hint="eastAsia" w:ascii="楷体_GB2312" w:hAnsi="黑体" w:eastAsia="楷体_GB2312"/>
          <w:b w:val="0"/>
          <w:bCs w:val="0"/>
          <w:sz w:val="32"/>
          <w:szCs w:val="32"/>
          <w:lang w:val="en-US" w:eastAsia="zh-CN"/>
        </w:rPr>
        <w:t>0</w:t>
      </w:r>
      <w:r>
        <w:rPr>
          <w:rFonts w:hint="eastAsia" w:ascii="仿宋_GB2312" w:hAnsi="黑体" w:eastAsia="仿宋_GB2312"/>
          <w:b w:val="0"/>
          <w:bCs w:val="0"/>
          <w:sz w:val="32"/>
          <w:szCs w:val="32"/>
        </w:rPr>
        <w:t>元，比上年预算数减少</w:t>
      </w:r>
      <w:r>
        <w:rPr>
          <w:rFonts w:hint="eastAsia" w:ascii="仿宋_GB2312" w:hAnsi="黑体" w:eastAsia="仿宋_GB2312"/>
          <w:b w:val="0"/>
          <w:bCs w:val="0"/>
          <w:sz w:val="32"/>
          <w:szCs w:val="32"/>
          <w:lang w:val="en-US" w:eastAsia="zh-CN"/>
        </w:rPr>
        <w:t>0</w:t>
      </w:r>
      <w:r>
        <w:rPr>
          <w:rFonts w:hint="eastAsia" w:ascii="仿宋_GB2312" w:hAnsi="黑体" w:eastAsia="仿宋_GB2312"/>
          <w:b w:val="0"/>
          <w:bCs w:val="0"/>
          <w:sz w:val="32"/>
          <w:szCs w:val="32"/>
        </w:rPr>
        <w:t>元，</w:t>
      </w:r>
      <w:r>
        <w:rPr>
          <w:rFonts w:hint="eastAsia" w:ascii="仿宋_GB2312" w:hAnsi="黑体" w:eastAsia="仿宋_GB2312"/>
          <w:b w:val="0"/>
          <w:bCs w:val="0"/>
          <w:sz w:val="32"/>
          <w:szCs w:val="32"/>
          <w:highlight w:val="none"/>
        </w:rPr>
        <w:t>变化情况</w:t>
      </w:r>
      <w:r>
        <w:rPr>
          <w:rFonts w:hint="eastAsia" w:ascii="仿宋_GB2312" w:hAnsi="黑体" w:eastAsia="仿宋_GB2312"/>
          <w:b w:val="0"/>
          <w:bCs w:val="0"/>
          <w:sz w:val="32"/>
          <w:szCs w:val="32"/>
          <w:highlight w:val="none"/>
          <w:lang w:eastAsia="zh-CN"/>
        </w:rPr>
        <w:t>无</w:t>
      </w:r>
      <w:r>
        <w:rPr>
          <w:rFonts w:hint="eastAsia" w:ascii="仿宋_GB2312" w:hAnsi="黑体" w:eastAsia="仿宋_GB2312"/>
          <w:b w:val="0"/>
          <w:bCs w:val="0"/>
          <w:sz w:val="32"/>
          <w:szCs w:val="32"/>
        </w:rPr>
        <w:t>。</w:t>
      </w:r>
    </w:p>
    <w:p>
      <w:pPr>
        <w:spacing w:line="640" w:lineRule="exact"/>
        <w:ind w:firstLine="643" w:firstLineChars="200"/>
        <w:rPr>
          <w:rFonts w:ascii="仿宋_GB2312" w:hAnsi="黑体" w:eastAsia="仿宋_GB2312"/>
          <w:b w:val="0"/>
          <w:bCs w:val="0"/>
          <w:color w:val="FF0000"/>
          <w:sz w:val="32"/>
          <w:szCs w:val="32"/>
        </w:rPr>
      </w:pPr>
      <w:r>
        <w:rPr>
          <w:rFonts w:hint="eastAsia" w:ascii="楷体_GB2312" w:hAnsi="黑体" w:eastAsia="楷体_GB2312"/>
          <w:b/>
          <w:bCs/>
          <w:sz w:val="32"/>
          <w:szCs w:val="32"/>
        </w:rPr>
        <w:t>（二）公务接待费</w:t>
      </w:r>
      <w:r>
        <w:rPr>
          <w:rFonts w:hint="eastAsia" w:ascii="楷体_GB2312" w:hAnsi="黑体" w:eastAsia="楷体_GB2312"/>
          <w:b/>
          <w:bCs/>
          <w:sz w:val="32"/>
          <w:szCs w:val="32"/>
          <w:lang w:val="en-US" w:eastAsia="zh-CN"/>
        </w:rPr>
        <w:t>0</w:t>
      </w:r>
      <w:r>
        <w:rPr>
          <w:rFonts w:hint="eastAsia" w:ascii="仿宋_GB2312" w:hAnsi="黑体" w:eastAsia="仿宋_GB2312"/>
          <w:b w:val="0"/>
          <w:bCs w:val="0"/>
          <w:sz w:val="32"/>
          <w:szCs w:val="32"/>
        </w:rPr>
        <w:t>元，</w:t>
      </w:r>
      <w:r>
        <w:rPr>
          <w:rFonts w:hint="eastAsia" w:ascii="仿宋_GB2312" w:hAnsi="黑体" w:eastAsia="仿宋_GB2312"/>
          <w:b w:val="0"/>
          <w:bCs w:val="0"/>
          <w:sz w:val="32"/>
          <w:szCs w:val="32"/>
          <w:highlight w:val="none"/>
        </w:rPr>
        <w:t>变化情况</w:t>
      </w:r>
      <w:r>
        <w:rPr>
          <w:rFonts w:hint="eastAsia" w:ascii="仿宋_GB2312" w:hAnsi="黑体" w:eastAsia="仿宋_GB2312"/>
          <w:b w:val="0"/>
          <w:bCs w:val="0"/>
          <w:sz w:val="32"/>
          <w:szCs w:val="32"/>
          <w:highlight w:val="none"/>
          <w:lang w:eastAsia="zh-CN"/>
        </w:rPr>
        <w:t>无</w:t>
      </w:r>
      <w:r>
        <w:rPr>
          <w:rFonts w:hint="eastAsia" w:ascii="仿宋_GB2312" w:hAnsi="黑体" w:eastAsia="仿宋_GB2312"/>
          <w:b w:val="0"/>
          <w:bCs w:val="0"/>
          <w:sz w:val="32"/>
          <w:szCs w:val="32"/>
        </w:rPr>
        <w:t>。</w:t>
      </w:r>
    </w:p>
    <w:p>
      <w:pPr>
        <w:spacing w:line="640" w:lineRule="exact"/>
        <w:ind w:firstLine="643" w:firstLineChars="200"/>
        <w:rPr>
          <w:rFonts w:ascii="仿宋_GB2312" w:hAnsi="黑体" w:eastAsia="仿宋_GB2312"/>
          <w:b w:val="0"/>
          <w:bCs w:val="0"/>
          <w:color w:val="FF0000"/>
          <w:sz w:val="32"/>
          <w:szCs w:val="32"/>
        </w:rPr>
      </w:pPr>
      <w:r>
        <w:rPr>
          <w:rFonts w:hint="eastAsia" w:ascii="楷体_GB2312" w:hAnsi="黑体" w:eastAsia="楷体_GB2312"/>
          <w:b/>
          <w:bCs/>
          <w:sz w:val="32"/>
          <w:szCs w:val="32"/>
        </w:rPr>
        <w:t>（三）公务用车购置和运行</w:t>
      </w:r>
      <w:r>
        <w:rPr>
          <w:rFonts w:hint="eastAsia" w:ascii="楷体_GB2312" w:hAnsi="黑体" w:eastAsia="楷体_GB2312"/>
          <w:b/>
          <w:bCs/>
          <w:sz w:val="32"/>
          <w:szCs w:val="32"/>
          <w:lang w:val="en-US" w:eastAsia="zh-CN"/>
        </w:rPr>
        <w:t>0</w:t>
      </w:r>
      <w:r>
        <w:rPr>
          <w:rFonts w:hint="eastAsia" w:ascii="仿宋_GB2312" w:hAnsi="黑体" w:eastAsia="仿宋_GB2312"/>
          <w:b w:val="0"/>
          <w:bCs w:val="0"/>
          <w:sz w:val="32"/>
          <w:szCs w:val="32"/>
        </w:rPr>
        <w:t>元，比上年预算数增加</w:t>
      </w:r>
      <w:r>
        <w:rPr>
          <w:rFonts w:hint="eastAsia" w:ascii="仿宋_GB2312" w:hAnsi="黑体" w:eastAsia="仿宋_GB2312"/>
          <w:b w:val="0"/>
          <w:bCs w:val="0"/>
          <w:sz w:val="32"/>
          <w:szCs w:val="32"/>
          <w:lang w:val="en-US" w:eastAsia="zh-CN"/>
        </w:rPr>
        <w:t>0</w:t>
      </w:r>
      <w:r>
        <w:rPr>
          <w:rFonts w:hint="eastAsia" w:ascii="仿宋_GB2312" w:hAnsi="黑体" w:eastAsia="仿宋_GB2312"/>
          <w:b w:val="0"/>
          <w:bCs w:val="0"/>
          <w:sz w:val="32"/>
          <w:szCs w:val="32"/>
        </w:rPr>
        <w:t>元，其中：公务用车购置费</w:t>
      </w:r>
      <w:r>
        <w:rPr>
          <w:rFonts w:hint="eastAsia" w:ascii="仿宋_GB2312" w:hAnsi="黑体" w:eastAsia="仿宋_GB2312"/>
          <w:b w:val="0"/>
          <w:bCs w:val="0"/>
          <w:sz w:val="32"/>
          <w:szCs w:val="32"/>
          <w:lang w:val="en-US" w:eastAsia="zh-CN"/>
        </w:rPr>
        <w:t>0</w:t>
      </w:r>
      <w:r>
        <w:rPr>
          <w:rFonts w:hint="eastAsia" w:ascii="仿宋_GB2312" w:hAnsi="黑体" w:eastAsia="仿宋_GB2312"/>
          <w:b w:val="0"/>
          <w:bCs w:val="0"/>
          <w:sz w:val="32"/>
          <w:szCs w:val="32"/>
        </w:rPr>
        <w:t>元，比变化情况；公务用车运行费</w:t>
      </w:r>
      <w:r>
        <w:rPr>
          <w:rFonts w:hint="eastAsia" w:ascii="仿宋_GB2312" w:hAnsi="黑体" w:eastAsia="仿宋_GB2312"/>
          <w:b w:val="0"/>
          <w:bCs w:val="0"/>
          <w:sz w:val="32"/>
          <w:szCs w:val="32"/>
          <w:lang w:val="en-US" w:eastAsia="zh-CN"/>
        </w:rPr>
        <w:t>0</w:t>
      </w:r>
      <w:r>
        <w:rPr>
          <w:rFonts w:hint="eastAsia" w:ascii="仿宋_GB2312" w:hAnsi="黑体" w:eastAsia="仿宋_GB2312"/>
          <w:b w:val="0"/>
          <w:bCs w:val="0"/>
          <w:sz w:val="32"/>
          <w:szCs w:val="32"/>
        </w:rPr>
        <w:t>元，比上年预算数增长</w:t>
      </w:r>
      <w:r>
        <w:rPr>
          <w:rFonts w:hint="eastAsia" w:ascii="仿宋_GB2312" w:hAnsi="黑体" w:eastAsia="仿宋_GB2312"/>
          <w:b w:val="0"/>
          <w:bCs w:val="0"/>
          <w:sz w:val="32"/>
          <w:szCs w:val="32"/>
          <w:lang w:val="en-US" w:eastAsia="zh-CN"/>
        </w:rPr>
        <w:t>0</w:t>
      </w:r>
      <w:r>
        <w:rPr>
          <w:rFonts w:hint="eastAsia" w:ascii="仿宋_GB2312" w:hAnsi="黑体" w:eastAsia="仿宋_GB2312"/>
          <w:b w:val="0"/>
          <w:bCs w:val="0"/>
          <w:sz w:val="32"/>
          <w:szCs w:val="32"/>
        </w:rPr>
        <w:t>元。</w:t>
      </w:r>
    </w:p>
    <w:p>
      <w:pPr>
        <w:spacing w:line="640" w:lineRule="exact"/>
        <w:ind w:firstLine="643" w:firstLineChars="200"/>
        <w:rPr>
          <w:rFonts w:ascii="仿宋_GB2312" w:hAnsi="黑体" w:eastAsia="仿宋_GB2312"/>
          <w:b w:val="0"/>
          <w:bCs w:val="0"/>
          <w:sz w:val="32"/>
          <w:szCs w:val="32"/>
        </w:rPr>
      </w:pPr>
      <w:r>
        <w:rPr>
          <w:rFonts w:hint="eastAsia" w:ascii="仿宋_GB2312" w:hAnsi="黑体" w:eastAsia="仿宋_GB2312"/>
          <w:b/>
          <w:bCs/>
          <w:color w:val="FF0000"/>
          <w:sz w:val="32"/>
          <w:szCs w:val="32"/>
        </w:rPr>
        <w:t xml:space="preserve"> </w:t>
      </w:r>
      <w:r>
        <w:rPr>
          <w:rFonts w:hint="eastAsia" w:ascii="楷体_GB2312" w:hAnsi="黑体" w:eastAsia="楷体_GB2312"/>
          <w:b/>
          <w:bCs/>
          <w:sz w:val="32"/>
          <w:szCs w:val="32"/>
        </w:rPr>
        <w:t>(四）会议费</w:t>
      </w:r>
      <w:r>
        <w:rPr>
          <w:rFonts w:hint="eastAsia" w:ascii="楷体_GB2312" w:hAnsi="黑体" w:eastAsia="楷体_GB2312"/>
          <w:b w:val="0"/>
          <w:bCs w:val="0"/>
          <w:sz w:val="32"/>
          <w:szCs w:val="32"/>
          <w:lang w:val="en-US" w:eastAsia="zh-CN"/>
        </w:rPr>
        <w:t>0</w:t>
      </w:r>
      <w:r>
        <w:rPr>
          <w:rFonts w:hint="eastAsia" w:ascii="仿宋_GB2312" w:hAnsi="黑体" w:eastAsia="仿宋_GB2312"/>
          <w:b w:val="0"/>
          <w:bCs w:val="0"/>
          <w:sz w:val="32"/>
          <w:szCs w:val="32"/>
        </w:rPr>
        <w:t>元，比上年预算数减少</w:t>
      </w:r>
      <w:r>
        <w:rPr>
          <w:rFonts w:hint="eastAsia" w:ascii="仿宋_GB2312" w:hAnsi="黑体" w:eastAsia="仿宋_GB2312"/>
          <w:b w:val="0"/>
          <w:bCs w:val="0"/>
          <w:sz w:val="32"/>
          <w:szCs w:val="32"/>
          <w:lang w:val="en-US" w:eastAsia="zh-CN"/>
        </w:rPr>
        <w:t>0</w:t>
      </w:r>
      <w:r>
        <w:rPr>
          <w:rFonts w:hint="eastAsia" w:ascii="仿宋_GB2312" w:hAnsi="黑体" w:eastAsia="仿宋_GB2312"/>
          <w:b w:val="0"/>
          <w:bCs w:val="0"/>
          <w:sz w:val="32"/>
          <w:szCs w:val="32"/>
        </w:rPr>
        <w:t>元，减少</w:t>
      </w:r>
      <w:r>
        <w:rPr>
          <w:rFonts w:hint="eastAsia" w:ascii="仿宋_GB2312" w:hAnsi="黑体" w:eastAsia="仿宋_GB2312"/>
          <w:b w:val="0"/>
          <w:bCs w:val="0"/>
          <w:sz w:val="32"/>
          <w:szCs w:val="32"/>
          <w:lang w:val="en-US" w:eastAsia="zh-CN"/>
        </w:rPr>
        <w:t>0</w:t>
      </w:r>
      <w:r>
        <w:rPr>
          <w:rFonts w:hint="eastAsia" w:ascii="仿宋_GB2312" w:hAnsi="黑体" w:eastAsia="仿宋_GB2312"/>
          <w:b w:val="0"/>
          <w:bCs w:val="0"/>
          <w:sz w:val="32"/>
          <w:szCs w:val="32"/>
        </w:rPr>
        <w:t>%。</w:t>
      </w:r>
    </w:p>
    <w:p>
      <w:pPr>
        <w:spacing w:line="640" w:lineRule="exact"/>
        <w:ind w:firstLine="643" w:firstLineChars="200"/>
        <w:rPr>
          <w:rFonts w:ascii="仿宋_GB2312" w:hAnsi="黑体" w:eastAsia="仿宋_GB2312"/>
          <w:b w:val="0"/>
          <w:bCs w:val="0"/>
          <w:sz w:val="32"/>
          <w:szCs w:val="32"/>
        </w:rPr>
      </w:pPr>
      <w:r>
        <w:rPr>
          <w:rFonts w:hint="eastAsia" w:ascii="仿宋_GB2312" w:hAnsi="黑体" w:eastAsia="仿宋_GB2312"/>
          <w:b/>
          <w:bCs/>
          <w:color w:val="FF0000"/>
          <w:sz w:val="32"/>
          <w:szCs w:val="32"/>
        </w:rPr>
        <w:t xml:space="preserve"> </w:t>
      </w:r>
      <w:r>
        <w:rPr>
          <w:rFonts w:hint="eastAsia" w:ascii="楷体_GB2312" w:hAnsi="黑体" w:eastAsia="楷体_GB2312"/>
          <w:b/>
          <w:bCs/>
          <w:sz w:val="32"/>
          <w:szCs w:val="32"/>
        </w:rPr>
        <w:t>(五) 培训费</w:t>
      </w:r>
      <w:r>
        <w:rPr>
          <w:rFonts w:hint="eastAsia" w:ascii="楷体_GB2312" w:hAnsi="黑体" w:eastAsia="楷体_GB2312"/>
          <w:b/>
          <w:bCs/>
          <w:sz w:val="32"/>
          <w:szCs w:val="32"/>
          <w:lang w:val="en-US" w:eastAsia="zh-CN"/>
        </w:rPr>
        <w:t>0</w:t>
      </w:r>
      <w:r>
        <w:rPr>
          <w:rFonts w:hint="eastAsia" w:ascii="仿宋_GB2312" w:hAnsi="黑体" w:eastAsia="仿宋_GB2312"/>
          <w:b w:val="0"/>
          <w:bCs w:val="0"/>
          <w:sz w:val="32"/>
          <w:szCs w:val="32"/>
        </w:rPr>
        <w:t>元，比上年预算数减少</w:t>
      </w:r>
      <w:r>
        <w:rPr>
          <w:rFonts w:hint="eastAsia" w:ascii="仿宋_GB2312" w:hAnsi="黑体" w:eastAsia="仿宋_GB2312"/>
          <w:b w:val="0"/>
          <w:bCs w:val="0"/>
          <w:sz w:val="32"/>
          <w:szCs w:val="32"/>
          <w:lang w:val="en-US" w:eastAsia="zh-CN"/>
        </w:rPr>
        <w:t>0</w:t>
      </w:r>
      <w:r>
        <w:rPr>
          <w:rFonts w:hint="eastAsia" w:ascii="仿宋_GB2312" w:hAnsi="黑体" w:eastAsia="仿宋_GB2312"/>
          <w:b w:val="0"/>
          <w:bCs w:val="0"/>
          <w:sz w:val="32"/>
          <w:szCs w:val="32"/>
        </w:rPr>
        <w:t>元，减少</w:t>
      </w:r>
      <w:r>
        <w:rPr>
          <w:rFonts w:hint="eastAsia" w:ascii="仿宋_GB2312" w:hAnsi="黑体" w:eastAsia="仿宋_GB2312"/>
          <w:b w:val="0"/>
          <w:bCs w:val="0"/>
          <w:sz w:val="32"/>
          <w:szCs w:val="32"/>
          <w:lang w:val="en-US" w:eastAsia="zh-CN"/>
        </w:rPr>
        <w:t>0</w:t>
      </w:r>
      <w:r>
        <w:rPr>
          <w:rFonts w:hint="eastAsia" w:ascii="仿宋_GB2312" w:hAnsi="黑体" w:eastAsia="仿宋_GB2312"/>
          <w:b w:val="0"/>
          <w:bCs w:val="0"/>
          <w:sz w:val="32"/>
          <w:szCs w:val="32"/>
        </w:rPr>
        <w:t>%。</w:t>
      </w:r>
    </w:p>
    <w:p>
      <w:pPr>
        <w:spacing w:line="640" w:lineRule="exact"/>
        <w:ind w:firstLine="640" w:firstLineChars="200"/>
        <w:rPr>
          <w:rFonts w:ascii="黑体" w:hAnsi="黑体" w:eastAsia="黑体"/>
          <w:b w:val="0"/>
          <w:bCs w:val="0"/>
          <w:sz w:val="32"/>
          <w:szCs w:val="32"/>
        </w:rPr>
      </w:pPr>
      <w:r>
        <w:rPr>
          <w:rFonts w:hint="eastAsia" w:ascii="黑体" w:hAnsi="黑体" w:eastAsia="黑体"/>
          <w:b w:val="0"/>
          <w:bCs w:val="0"/>
          <w:sz w:val="32"/>
          <w:szCs w:val="32"/>
        </w:rPr>
        <w:t>五、部门机关运行经费及政府采购预算情况说明</w:t>
      </w:r>
    </w:p>
    <w:p>
      <w:pPr>
        <w:keepNext w:val="0"/>
        <w:keepLines w:val="0"/>
        <w:widowControl/>
        <w:suppressLineNumbers w:val="0"/>
        <w:ind w:firstLine="640" w:firstLineChars="200"/>
        <w:jc w:val="left"/>
        <w:rPr>
          <w:rFonts w:hint="eastAsia" w:ascii="仿宋_GB2312" w:hAnsi="黑体" w:eastAsia="仿宋_GB2312"/>
          <w:b w:val="0"/>
          <w:bCs w:val="0"/>
          <w:sz w:val="32"/>
          <w:szCs w:val="32"/>
        </w:rPr>
      </w:pPr>
      <w:r>
        <w:rPr>
          <w:rFonts w:hint="eastAsia" w:ascii="仿宋_GB2312" w:hAnsi="黑体" w:eastAsia="仿宋_GB2312"/>
          <w:b w:val="0"/>
          <w:bCs w:val="0"/>
          <w:sz w:val="32"/>
          <w:szCs w:val="32"/>
          <w:highlight w:val="none"/>
        </w:rPr>
        <w:t>2022年机关运行经费预算</w:t>
      </w:r>
      <w:r>
        <w:rPr>
          <w:rFonts w:hint="eastAsia" w:ascii="仿宋_GB2312" w:hAnsi="黑体" w:eastAsia="仿宋_GB2312"/>
          <w:b w:val="0"/>
          <w:bCs w:val="0"/>
          <w:sz w:val="32"/>
          <w:szCs w:val="32"/>
          <w:highlight w:val="none"/>
          <w:lang w:val="en-US" w:eastAsia="zh-CN"/>
        </w:rPr>
        <w:t>507400</w:t>
      </w:r>
      <w:r>
        <w:rPr>
          <w:rFonts w:hint="eastAsia" w:ascii="仿宋_GB2312" w:hAnsi="黑体" w:eastAsia="仿宋_GB2312"/>
          <w:b w:val="0"/>
          <w:bCs w:val="0"/>
          <w:sz w:val="32"/>
          <w:szCs w:val="32"/>
          <w:highlight w:val="none"/>
        </w:rPr>
        <w:t>元，</w:t>
      </w:r>
      <w:r>
        <w:rPr>
          <w:rFonts w:ascii="仿宋" w:hAnsi="仿宋" w:eastAsia="仿宋" w:cs="仿宋"/>
          <w:b w:val="0"/>
          <w:bCs w:val="0"/>
          <w:color w:val="000000"/>
          <w:kern w:val="0"/>
          <w:sz w:val="32"/>
          <w:szCs w:val="32"/>
          <w:highlight w:val="none"/>
          <w:lang w:val="en-US" w:eastAsia="zh-CN" w:bidi="ar"/>
        </w:rPr>
        <w:t>较上年无变化。</w:t>
      </w:r>
      <w:r>
        <w:rPr>
          <w:rFonts w:hint="eastAsia" w:ascii="仿宋_GB2312" w:hAnsi="黑体" w:eastAsia="仿宋_GB2312"/>
          <w:b w:val="0"/>
          <w:bCs w:val="0"/>
          <w:sz w:val="32"/>
          <w:szCs w:val="32"/>
          <w:highlight w:val="none"/>
        </w:rPr>
        <w:t>。政府采购预算</w:t>
      </w:r>
      <w:r>
        <w:rPr>
          <w:rFonts w:hint="eastAsia" w:ascii="仿宋_GB2312" w:hAnsi="黑体" w:eastAsia="仿宋_GB2312"/>
          <w:b w:val="0"/>
          <w:bCs w:val="0"/>
          <w:sz w:val="32"/>
          <w:szCs w:val="32"/>
          <w:highlight w:val="none"/>
          <w:lang w:val="en-US" w:eastAsia="zh-CN"/>
        </w:rPr>
        <w:t>60000</w:t>
      </w:r>
      <w:r>
        <w:rPr>
          <w:rFonts w:hint="eastAsia" w:ascii="仿宋_GB2312" w:hAnsi="黑体" w:eastAsia="仿宋_GB2312"/>
          <w:b w:val="0"/>
          <w:bCs w:val="0"/>
          <w:sz w:val="32"/>
          <w:szCs w:val="32"/>
          <w:highlight w:val="none"/>
        </w:rPr>
        <w:t>元，比上年预算数</w:t>
      </w:r>
      <w:r>
        <w:rPr>
          <w:rFonts w:hint="eastAsia" w:ascii="仿宋_GB2312" w:hAnsi="黑体" w:eastAsia="仿宋_GB2312"/>
          <w:b w:val="0"/>
          <w:bCs w:val="0"/>
          <w:sz w:val="32"/>
          <w:szCs w:val="32"/>
          <w:highlight w:val="none"/>
          <w:lang w:eastAsia="zh-CN"/>
        </w:rPr>
        <w:t>减少</w:t>
      </w:r>
      <w:r>
        <w:rPr>
          <w:rFonts w:hint="eastAsia" w:ascii="仿宋_GB2312" w:hAnsi="黑体" w:eastAsia="仿宋_GB2312"/>
          <w:b w:val="0"/>
          <w:bCs w:val="0"/>
          <w:sz w:val="32"/>
          <w:szCs w:val="32"/>
          <w:highlight w:val="none"/>
        </w:rPr>
        <w:t>主要是：</w:t>
      </w:r>
      <w:r>
        <w:rPr>
          <w:rFonts w:ascii="仿宋" w:hAnsi="仿宋" w:eastAsia="仿宋" w:cs="仿宋"/>
          <w:b w:val="0"/>
          <w:bCs w:val="0"/>
          <w:color w:val="000000"/>
          <w:kern w:val="0"/>
          <w:sz w:val="32"/>
          <w:szCs w:val="32"/>
          <w:lang w:val="en-US" w:eastAsia="zh-CN" w:bidi="ar"/>
        </w:rPr>
        <w:t>采购数</w:t>
      </w:r>
      <w:r>
        <w:rPr>
          <w:rFonts w:hint="eastAsia" w:ascii="仿宋" w:hAnsi="仿宋" w:eastAsia="仿宋" w:cs="仿宋"/>
          <w:b w:val="0"/>
          <w:bCs w:val="0"/>
          <w:color w:val="000000"/>
          <w:kern w:val="0"/>
          <w:sz w:val="32"/>
          <w:szCs w:val="32"/>
          <w:lang w:val="en-US" w:eastAsia="zh-CN" w:bidi="ar"/>
        </w:rPr>
        <w:t>量</w:t>
      </w:r>
      <w:r>
        <w:rPr>
          <w:rFonts w:ascii="仿宋" w:hAnsi="仿宋" w:eastAsia="仿宋" w:cs="仿宋"/>
          <w:b w:val="0"/>
          <w:bCs w:val="0"/>
          <w:color w:val="000000"/>
          <w:kern w:val="0"/>
          <w:sz w:val="32"/>
          <w:szCs w:val="32"/>
          <w:lang w:val="en-US" w:eastAsia="zh-CN" w:bidi="ar"/>
        </w:rPr>
        <w:t>减少</w:t>
      </w:r>
      <w:r>
        <w:rPr>
          <w:rFonts w:hint="eastAsia" w:ascii="仿宋" w:hAnsi="仿宋" w:eastAsia="仿宋" w:cs="仿宋"/>
          <w:b w:val="0"/>
          <w:bCs w:val="0"/>
          <w:color w:val="000000"/>
          <w:kern w:val="0"/>
          <w:sz w:val="32"/>
          <w:szCs w:val="32"/>
          <w:lang w:val="en-US" w:eastAsia="zh-CN" w:bidi="ar"/>
        </w:rPr>
        <w:t>。</w:t>
      </w:r>
      <w:r>
        <w:rPr>
          <w:rFonts w:hint="eastAsia" w:ascii="仿宋_GB2312" w:hAnsi="黑体" w:eastAsia="仿宋_GB2312"/>
          <w:b w:val="0"/>
          <w:bCs w:val="0"/>
          <w:sz w:val="32"/>
          <w:szCs w:val="32"/>
          <w:highlight w:val="none"/>
        </w:rPr>
        <w:t>其中：政府采购货物预算</w:t>
      </w:r>
      <w:r>
        <w:rPr>
          <w:rFonts w:hint="eastAsia" w:ascii="仿宋_GB2312" w:hAnsi="黑体" w:eastAsia="仿宋_GB2312"/>
          <w:b w:val="0"/>
          <w:bCs w:val="0"/>
          <w:sz w:val="32"/>
          <w:szCs w:val="32"/>
          <w:highlight w:val="none"/>
          <w:lang w:val="en-US" w:eastAsia="zh-CN"/>
        </w:rPr>
        <w:t>60000</w:t>
      </w:r>
      <w:r>
        <w:rPr>
          <w:rFonts w:hint="eastAsia" w:ascii="仿宋_GB2312" w:hAnsi="黑体" w:eastAsia="仿宋_GB2312"/>
          <w:b w:val="0"/>
          <w:bCs w:val="0"/>
          <w:sz w:val="32"/>
          <w:szCs w:val="32"/>
          <w:highlight w:val="none"/>
        </w:rPr>
        <w:t>元，政府采购工程预算</w:t>
      </w:r>
      <w:r>
        <w:rPr>
          <w:rFonts w:hint="eastAsia" w:ascii="仿宋_GB2312" w:hAnsi="黑体" w:eastAsia="仿宋_GB2312"/>
          <w:b w:val="0"/>
          <w:bCs w:val="0"/>
          <w:sz w:val="32"/>
          <w:szCs w:val="32"/>
          <w:highlight w:val="none"/>
          <w:lang w:val="en-US" w:eastAsia="zh-CN"/>
        </w:rPr>
        <w:t>0</w:t>
      </w:r>
      <w:r>
        <w:rPr>
          <w:rFonts w:hint="eastAsia" w:ascii="仿宋_GB2312" w:hAnsi="黑体" w:eastAsia="仿宋_GB2312"/>
          <w:b w:val="0"/>
          <w:bCs w:val="0"/>
          <w:sz w:val="32"/>
          <w:szCs w:val="32"/>
          <w:highlight w:val="none"/>
        </w:rPr>
        <w:t>元，政府采购服务预算</w:t>
      </w:r>
      <w:r>
        <w:rPr>
          <w:rFonts w:hint="eastAsia" w:ascii="仿宋_GB2312" w:hAnsi="黑体" w:eastAsia="仿宋_GB2312"/>
          <w:b w:val="0"/>
          <w:bCs w:val="0"/>
          <w:sz w:val="32"/>
          <w:szCs w:val="32"/>
          <w:highlight w:val="none"/>
          <w:lang w:val="en-US" w:eastAsia="zh-CN"/>
        </w:rPr>
        <w:t>0</w:t>
      </w:r>
      <w:r>
        <w:rPr>
          <w:rFonts w:hint="eastAsia" w:ascii="仿宋_GB2312" w:hAnsi="黑体" w:eastAsia="仿宋_GB2312"/>
          <w:b w:val="0"/>
          <w:bCs w:val="0"/>
          <w:sz w:val="32"/>
          <w:szCs w:val="32"/>
          <w:highlight w:val="none"/>
        </w:rPr>
        <w:t>元。</w:t>
      </w:r>
    </w:p>
    <w:p>
      <w:pPr>
        <w:spacing w:line="640" w:lineRule="exact"/>
        <w:ind w:firstLine="640" w:firstLineChars="200"/>
        <w:rPr>
          <w:rFonts w:ascii="仿宋_GB2312" w:hAnsi="黑体" w:eastAsia="仿宋_GB2312"/>
          <w:b w:val="0"/>
          <w:bCs w:val="0"/>
          <w:sz w:val="32"/>
          <w:szCs w:val="32"/>
        </w:rPr>
      </w:pPr>
    </w:p>
    <w:p>
      <w:pPr>
        <w:spacing w:line="640" w:lineRule="exact"/>
        <w:ind w:firstLine="640" w:firstLineChars="200"/>
        <w:rPr>
          <w:rFonts w:ascii="仿宋_GB2312" w:hAnsi="黑体" w:eastAsia="仿宋_GB2312"/>
          <w:b w:val="0"/>
          <w:bCs w:val="0"/>
          <w:sz w:val="32"/>
          <w:szCs w:val="32"/>
        </w:rPr>
      </w:pPr>
    </w:p>
    <w:p>
      <w:pPr>
        <w:rPr>
          <w:rFonts w:ascii="仿宋_GB2312" w:hAnsi="黑体" w:eastAsia="仿宋_GB2312"/>
          <w:b w:val="0"/>
          <w:bCs w:val="0"/>
          <w:sz w:val="32"/>
          <w:szCs w:val="32"/>
        </w:rPr>
      </w:pPr>
    </w:p>
    <w:p>
      <w:pPr>
        <w:spacing w:line="640" w:lineRule="exact"/>
        <w:jc w:val="center"/>
        <w:rPr>
          <w:rFonts w:ascii="仿宋_GB2312" w:hAnsi="黑体" w:eastAsia="仿宋_GB2312"/>
          <w:b w:val="0"/>
          <w:bCs w:val="0"/>
          <w:sz w:val="44"/>
          <w:szCs w:val="44"/>
        </w:rPr>
      </w:pPr>
    </w:p>
    <w:p>
      <w:pPr>
        <w:spacing w:line="640" w:lineRule="exact"/>
        <w:jc w:val="center"/>
        <w:rPr>
          <w:rFonts w:ascii="仿宋_GB2312" w:hAnsi="黑体" w:eastAsia="仿宋_GB2312"/>
          <w:b w:val="0"/>
          <w:bCs w:val="0"/>
          <w:sz w:val="44"/>
          <w:szCs w:val="44"/>
        </w:rPr>
      </w:pPr>
    </w:p>
    <w:p>
      <w:pPr>
        <w:spacing w:line="640" w:lineRule="exact"/>
        <w:jc w:val="center"/>
        <w:rPr>
          <w:rFonts w:ascii="仿宋_GB2312" w:hAnsi="黑体" w:eastAsia="仿宋_GB2312"/>
          <w:b w:val="0"/>
          <w:bCs w:val="0"/>
          <w:sz w:val="44"/>
          <w:szCs w:val="44"/>
        </w:rPr>
      </w:pPr>
    </w:p>
    <w:p>
      <w:pPr>
        <w:spacing w:line="840" w:lineRule="exact"/>
        <w:jc w:val="center"/>
        <w:rPr>
          <w:rFonts w:ascii="仿宋_GB2312" w:hAnsi="黑体" w:eastAsia="仿宋_GB2312"/>
          <w:b w:val="0"/>
          <w:bCs w:val="0"/>
          <w:sz w:val="32"/>
          <w:szCs w:val="32"/>
        </w:rPr>
      </w:pPr>
      <w:r>
        <w:rPr>
          <w:rFonts w:hint="eastAsia" w:ascii="仿宋_GB2312" w:hAnsi="黑体" w:eastAsia="仿宋_GB2312"/>
          <w:b w:val="0"/>
          <w:bCs w:val="0"/>
          <w:sz w:val="52"/>
          <w:szCs w:val="52"/>
        </w:rPr>
        <w:t>第四部分  名词解释</w:t>
      </w:r>
    </w:p>
    <w:p>
      <w:pPr>
        <w:spacing w:line="640" w:lineRule="exact"/>
        <w:ind w:firstLine="640" w:firstLineChars="200"/>
        <w:rPr>
          <w:rFonts w:ascii="仿宋_GB2312" w:hAnsi="黑体" w:eastAsia="仿宋_GB2312"/>
          <w:b w:val="0"/>
          <w:bCs w:val="0"/>
          <w:sz w:val="32"/>
          <w:szCs w:val="32"/>
        </w:rPr>
      </w:pPr>
      <w:r>
        <w:rPr>
          <w:rFonts w:hint="eastAsia" w:ascii="楷体_GB2312" w:hAnsi="黑体" w:eastAsia="楷体_GB2312"/>
          <w:b w:val="0"/>
          <w:bCs w:val="0"/>
          <w:sz w:val="32"/>
          <w:szCs w:val="32"/>
        </w:rPr>
        <w:t>（一）财政拨款收入：</w:t>
      </w:r>
      <w:r>
        <w:rPr>
          <w:rFonts w:ascii="仿宋_GB2312" w:hAnsi="黑体" w:eastAsia="仿宋_GB2312"/>
          <w:b w:val="0"/>
          <w:bCs w:val="0"/>
          <w:sz w:val="32"/>
          <w:szCs w:val="32"/>
        </w:rPr>
        <w:t>指由</w:t>
      </w:r>
      <w:r>
        <w:rPr>
          <w:rFonts w:hint="eastAsia" w:ascii="仿宋_GB2312" w:hAnsi="黑体" w:eastAsia="仿宋_GB2312"/>
          <w:b w:val="0"/>
          <w:bCs w:val="0"/>
          <w:sz w:val="32"/>
          <w:szCs w:val="32"/>
        </w:rPr>
        <w:t>县级</w:t>
      </w:r>
      <w:r>
        <w:rPr>
          <w:rFonts w:ascii="仿宋_GB2312" w:hAnsi="黑体" w:eastAsia="仿宋_GB2312"/>
          <w:b w:val="0"/>
          <w:bCs w:val="0"/>
          <w:sz w:val="32"/>
          <w:szCs w:val="32"/>
        </w:rPr>
        <w:t>财政拨款形成的部门收入。按照现行预算管理制度，</w:t>
      </w:r>
      <w:r>
        <w:rPr>
          <w:rFonts w:hint="eastAsia" w:ascii="仿宋_GB2312" w:hAnsi="黑体" w:eastAsia="仿宋_GB2312"/>
          <w:b w:val="0"/>
          <w:bCs w:val="0"/>
          <w:sz w:val="32"/>
          <w:szCs w:val="32"/>
        </w:rPr>
        <w:t>县级</w:t>
      </w:r>
      <w:r>
        <w:rPr>
          <w:rFonts w:ascii="仿宋_GB2312" w:hAnsi="黑体" w:eastAsia="仿宋_GB2312"/>
          <w:b w:val="0"/>
          <w:bCs w:val="0"/>
          <w:sz w:val="32"/>
          <w:szCs w:val="32"/>
        </w:rPr>
        <w:t>部门预算中反映的财政拨款包括一般公共预算财政拨款和政府性基金预算财政拨款。</w:t>
      </w:r>
    </w:p>
    <w:p>
      <w:pPr>
        <w:spacing w:line="640" w:lineRule="exact"/>
        <w:ind w:firstLine="640" w:firstLineChars="200"/>
        <w:rPr>
          <w:rFonts w:ascii="仿宋_GB2312" w:hAnsi="黑体" w:eastAsia="仿宋_GB2312"/>
          <w:b w:val="0"/>
          <w:bCs w:val="0"/>
          <w:sz w:val="32"/>
          <w:szCs w:val="32"/>
        </w:rPr>
      </w:pPr>
      <w:r>
        <w:rPr>
          <w:rFonts w:hint="eastAsia" w:ascii="楷体_GB2312" w:hAnsi="黑体" w:eastAsia="楷体_GB2312"/>
          <w:b w:val="0"/>
          <w:bCs w:val="0"/>
          <w:sz w:val="32"/>
          <w:szCs w:val="32"/>
        </w:rPr>
        <w:t>（二）上年结转：</w:t>
      </w:r>
      <w:r>
        <w:rPr>
          <w:rFonts w:ascii="仿宋_GB2312" w:hAnsi="黑体" w:eastAsia="仿宋_GB2312"/>
          <w:b w:val="0"/>
          <w:bCs w:val="0"/>
          <w:sz w:val="32"/>
          <w:szCs w:val="32"/>
        </w:rPr>
        <w:t>指部门和单位以前年度尚未完成，结转到本年度按有关规定继续使用的资金。</w:t>
      </w:r>
    </w:p>
    <w:p>
      <w:pPr>
        <w:spacing w:line="640" w:lineRule="exact"/>
        <w:ind w:firstLine="640" w:firstLineChars="200"/>
        <w:rPr>
          <w:rFonts w:ascii="仿宋_GB2312" w:hAnsi="黑体" w:eastAsia="仿宋_GB2312"/>
          <w:b w:val="0"/>
          <w:bCs w:val="0"/>
          <w:sz w:val="32"/>
          <w:szCs w:val="32"/>
        </w:rPr>
      </w:pPr>
      <w:r>
        <w:rPr>
          <w:rFonts w:hint="eastAsia" w:ascii="楷体_GB2312" w:hAnsi="黑体" w:eastAsia="楷体_GB2312"/>
          <w:b w:val="0"/>
          <w:bCs w:val="0"/>
          <w:sz w:val="32"/>
          <w:szCs w:val="32"/>
        </w:rPr>
        <w:t>（三）基本支出：</w:t>
      </w:r>
      <w:r>
        <w:rPr>
          <w:rFonts w:ascii="仿宋_GB2312" w:hAnsi="黑体" w:eastAsia="仿宋_GB2312"/>
          <w:b w:val="0"/>
          <w:bCs w:val="0"/>
          <w:sz w:val="32"/>
          <w:szCs w:val="32"/>
        </w:rPr>
        <w:t>指为保障机构正常运转、完成日常工作任务而发生的人员支出和公用支出。</w:t>
      </w:r>
    </w:p>
    <w:p>
      <w:pPr>
        <w:spacing w:line="640" w:lineRule="exact"/>
        <w:ind w:firstLine="640" w:firstLineChars="200"/>
        <w:rPr>
          <w:rFonts w:ascii="仿宋_GB2312" w:hAnsi="黑体" w:eastAsia="仿宋_GB2312"/>
          <w:b w:val="0"/>
          <w:bCs w:val="0"/>
          <w:sz w:val="32"/>
          <w:szCs w:val="32"/>
        </w:rPr>
      </w:pPr>
      <w:r>
        <w:rPr>
          <w:rFonts w:hint="eastAsia" w:ascii="楷体_GB2312" w:hAnsi="黑体" w:eastAsia="楷体_GB2312"/>
          <w:b w:val="0"/>
          <w:bCs w:val="0"/>
          <w:sz w:val="32"/>
          <w:szCs w:val="32"/>
        </w:rPr>
        <w:t>（四）项目支出：</w:t>
      </w:r>
      <w:r>
        <w:rPr>
          <w:rFonts w:ascii="仿宋_GB2312" w:hAnsi="黑体" w:eastAsia="仿宋_GB2312"/>
          <w:b w:val="0"/>
          <w:bCs w:val="0"/>
          <w:sz w:val="32"/>
          <w:szCs w:val="32"/>
        </w:rPr>
        <w:t>指在基本支出之外为完成特定行政任务和事业发展目标所发生的支出。</w:t>
      </w:r>
    </w:p>
    <w:p>
      <w:pPr>
        <w:spacing w:line="640" w:lineRule="exact"/>
        <w:ind w:firstLine="640" w:firstLineChars="200"/>
        <w:rPr>
          <w:rFonts w:ascii="仿宋_GB2312" w:hAnsi="黑体" w:eastAsia="仿宋_GB2312"/>
          <w:b w:val="0"/>
          <w:bCs w:val="0"/>
          <w:sz w:val="32"/>
          <w:szCs w:val="32"/>
        </w:rPr>
      </w:pPr>
      <w:r>
        <w:rPr>
          <w:rFonts w:hint="eastAsia" w:ascii="楷体_GB2312" w:hAnsi="黑体" w:eastAsia="楷体_GB2312"/>
          <w:b w:val="0"/>
          <w:bCs w:val="0"/>
          <w:sz w:val="32"/>
          <w:szCs w:val="32"/>
        </w:rPr>
        <w:t>（五）三公经费：</w:t>
      </w:r>
      <w:r>
        <w:rPr>
          <w:rFonts w:ascii="仿宋_GB2312" w:hAnsi="黑体" w:eastAsia="仿宋_GB2312"/>
          <w:b w:val="0"/>
          <w:bCs w:val="0"/>
          <w:sz w:val="32"/>
          <w:szCs w:val="32"/>
        </w:rPr>
        <w:t>是指</w:t>
      </w:r>
      <w:r>
        <w:rPr>
          <w:rFonts w:hint="eastAsia" w:ascii="仿宋_GB2312" w:hAnsi="黑体" w:eastAsia="仿宋_GB2312"/>
          <w:b w:val="0"/>
          <w:bCs w:val="0"/>
          <w:sz w:val="32"/>
          <w:szCs w:val="32"/>
        </w:rPr>
        <w:t>县级</w:t>
      </w:r>
      <w:r>
        <w:rPr>
          <w:rFonts w:ascii="仿宋_GB2312" w:hAnsi="黑体" w:eastAsia="仿宋_GB2312"/>
          <w:b w:val="0"/>
          <w:bCs w:val="0"/>
          <w:sz w:val="32"/>
          <w:szCs w:val="32"/>
        </w:rPr>
        <w:t>部门用财政拨款安排的因公出国（境）费，公务接待费</w:t>
      </w:r>
      <w:r>
        <w:rPr>
          <w:rFonts w:hint="eastAsia" w:ascii="仿宋_GB2312" w:hAnsi="黑体" w:eastAsia="仿宋_GB2312"/>
          <w:b w:val="0"/>
          <w:bCs w:val="0"/>
          <w:sz w:val="32"/>
          <w:szCs w:val="32"/>
        </w:rPr>
        <w:t>，</w:t>
      </w:r>
      <w:r>
        <w:rPr>
          <w:rFonts w:ascii="仿宋_GB2312" w:hAnsi="黑体" w:eastAsia="仿宋_GB2312"/>
          <w:b w:val="0"/>
          <w:bCs w:val="0"/>
          <w:sz w:val="32"/>
          <w:szCs w:val="32"/>
        </w:rPr>
        <w:t>公务用车购置及运行费。</w:t>
      </w:r>
    </w:p>
    <w:p>
      <w:pPr>
        <w:spacing w:line="640" w:lineRule="exact"/>
        <w:ind w:firstLine="640" w:firstLineChars="200"/>
        <w:rPr>
          <w:rFonts w:ascii="仿宋_GB2312" w:hAnsi="黑体" w:eastAsia="仿宋_GB2312"/>
          <w:b w:val="0"/>
          <w:bCs w:val="0"/>
          <w:sz w:val="32"/>
          <w:szCs w:val="32"/>
        </w:rPr>
      </w:pPr>
      <w:r>
        <w:rPr>
          <w:rFonts w:hint="eastAsia" w:ascii="楷体_GB2312" w:hAnsi="黑体" w:eastAsia="楷体_GB2312"/>
          <w:b w:val="0"/>
          <w:bCs w:val="0"/>
          <w:sz w:val="32"/>
          <w:szCs w:val="32"/>
        </w:rPr>
        <w:t>（六）机关运行经费：</w:t>
      </w:r>
      <w:r>
        <w:rPr>
          <w:rFonts w:ascii="仿宋_GB2312" w:hAnsi="黑体" w:eastAsia="仿宋_GB2312"/>
          <w:b w:val="0"/>
          <w:bCs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b w:val="0"/>
          <w:bCs w:val="0"/>
          <w:sz w:val="32"/>
          <w:szCs w:val="32"/>
        </w:rPr>
      </w:pPr>
    </w:p>
    <w:p>
      <w:pPr>
        <w:ind w:firstLine="640" w:firstLineChars="200"/>
        <w:jc w:val="center"/>
        <w:rPr>
          <w:rFonts w:ascii="仿宋_GB2312" w:hAnsi="黑体" w:eastAsia="仿宋_GB2312"/>
          <w:b w:val="0"/>
          <w:bCs w:val="0"/>
          <w:sz w:val="32"/>
          <w:szCs w:val="32"/>
        </w:rPr>
      </w:pPr>
      <w:r>
        <w:rPr>
          <w:rFonts w:hint="eastAsia" w:ascii="仿宋_GB2312" w:hAnsi="黑体" w:eastAsia="仿宋_GB2312"/>
          <w:b w:val="0"/>
          <w:bCs w:val="0"/>
          <w:sz w:val="32"/>
          <w:szCs w:val="32"/>
        </w:rPr>
        <w:t>填表说明</w:t>
      </w:r>
    </w:p>
    <w:p>
      <w:pPr>
        <w:ind w:firstLine="640" w:firstLineChars="200"/>
        <w:rPr>
          <w:rFonts w:ascii="仿宋_GB2312" w:hAnsi="黑体" w:eastAsia="仿宋_GB2312"/>
          <w:b w:val="0"/>
          <w:bCs w:val="0"/>
          <w:sz w:val="32"/>
          <w:szCs w:val="32"/>
        </w:rPr>
      </w:pPr>
      <w:r>
        <w:rPr>
          <w:rFonts w:hint="eastAsia" w:ascii="仿宋_GB2312" w:hAnsi="黑体" w:eastAsia="仿宋_GB2312"/>
          <w:b w:val="0"/>
          <w:bCs w:val="0"/>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b w:val="0"/>
          <w:bCs w:val="0"/>
          <w:sz w:val="32"/>
          <w:szCs w:val="32"/>
        </w:rPr>
      </w:pPr>
      <w:r>
        <w:rPr>
          <w:rFonts w:hint="eastAsia" w:ascii="仿宋_GB2312" w:hAnsi="黑体" w:eastAsia="仿宋_GB2312"/>
          <w:b w:val="0"/>
          <w:bCs w:val="0"/>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b w:val="0"/>
          <w:bCs w:val="0"/>
          <w:sz w:val="32"/>
          <w:szCs w:val="32"/>
        </w:rPr>
      </w:pPr>
      <w:r>
        <w:rPr>
          <w:rFonts w:hint="eastAsia" w:ascii="仿宋_GB2312" w:hAnsi="黑体" w:eastAsia="仿宋_GB2312"/>
          <w:b w:val="0"/>
          <w:bCs w:val="0"/>
          <w:sz w:val="32"/>
          <w:szCs w:val="32"/>
        </w:rPr>
        <w:t>3.参照表样中标红的内容以及本页内容，是对部门在编写公开说明时的一些提示，说明完成后，标红内容全部删除。</w:t>
      </w:r>
    </w:p>
    <w:p>
      <w:pPr>
        <w:ind w:firstLine="640"/>
        <w:rPr>
          <w:rFonts w:ascii="仿宋_GB2312" w:hAnsi="黑体" w:eastAsia="仿宋_GB2312"/>
          <w:b w:val="0"/>
          <w:bCs w:val="0"/>
          <w:sz w:val="32"/>
          <w:szCs w:val="32"/>
        </w:rPr>
      </w:pPr>
      <w:r>
        <w:rPr>
          <w:rFonts w:hint="eastAsia" w:ascii="仿宋_GB2312" w:hAnsi="黑体" w:eastAsia="仿宋_GB2312"/>
          <w:b w:val="0"/>
          <w:bCs w:val="0"/>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647D7FF9"/>
    <w:multiLevelType w:val="singleLevel"/>
    <w:tmpl w:val="647D7FF9"/>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2OTkzODNmMDc3ODE4ZTZhMTlmYzhkMDNhNGMxMWI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A37A8"/>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16B5E4E"/>
    <w:rsid w:val="018A1427"/>
    <w:rsid w:val="01D152A8"/>
    <w:rsid w:val="023870D5"/>
    <w:rsid w:val="047D2F82"/>
    <w:rsid w:val="05EA6938"/>
    <w:rsid w:val="060021DC"/>
    <w:rsid w:val="064D410C"/>
    <w:rsid w:val="06746E88"/>
    <w:rsid w:val="06BE6228"/>
    <w:rsid w:val="07601EDC"/>
    <w:rsid w:val="079B5660"/>
    <w:rsid w:val="07EA6CFD"/>
    <w:rsid w:val="08D15B8E"/>
    <w:rsid w:val="0A116753"/>
    <w:rsid w:val="0A140428"/>
    <w:rsid w:val="0A3E53A3"/>
    <w:rsid w:val="0A56459C"/>
    <w:rsid w:val="0B896034"/>
    <w:rsid w:val="0D091D9A"/>
    <w:rsid w:val="0D824E94"/>
    <w:rsid w:val="0E6F37D9"/>
    <w:rsid w:val="0F0C5B71"/>
    <w:rsid w:val="0FB26719"/>
    <w:rsid w:val="0FCB3337"/>
    <w:rsid w:val="100D5C95"/>
    <w:rsid w:val="112936A0"/>
    <w:rsid w:val="11512106"/>
    <w:rsid w:val="1250416D"/>
    <w:rsid w:val="130263EB"/>
    <w:rsid w:val="13854144"/>
    <w:rsid w:val="13B82E0D"/>
    <w:rsid w:val="141D039C"/>
    <w:rsid w:val="15932B49"/>
    <w:rsid w:val="15AA1C40"/>
    <w:rsid w:val="15D01A52"/>
    <w:rsid w:val="17432B85"/>
    <w:rsid w:val="17A34B99"/>
    <w:rsid w:val="1909264A"/>
    <w:rsid w:val="198119BE"/>
    <w:rsid w:val="1A501008"/>
    <w:rsid w:val="1B261A91"/>
    <w:rsid w:val="1B78482C"/>
    <w:rsid w:val="1BCA7242"/>
    <w:rsid w:val="1C0A168B"/>
    <w:rsid w:val="1C6C5EA1"/>
    <w:rsid w:val="1C6D1D31"/>
    <w:rsid w:val="1D654F62"/>
    <w:rsid w:val="1E0C16EA"/>
    <w:rsid w:val="1F4B4494"/>
    <w:rsid w:val="204B1966"/>
    <w:rsid w:val="205A7194"/>
    <w:rsid w:val="210F4887"/>
    <w:rsid w:val="22273516"/>
    <w:rsid w:val="2233056C"/>
    <w:rsid w:val="22DA0CFF"/>
    <w:rsid w:val="23513756"/>
    <w:rsid w:val="23D3133D"/>
    <w:rsid w:val="24CF521F"/>
    <w:rsid w:val="250F1490"/>
    <w:rsid w:val="26C03F07"/>
    <w:rsid w:val="27361586"/>
    <w:rsid w:val="276C31F9"/>
    <w:rsid w:val="27E6001E"/>
    <w:rsid w:val="292A0545"/>
    <w:rsid w:val="2A257690"/>
    <w:rsid w:val="2B130597"/>
    <w:rsid w:val="2B26350E"/>
    <w:rsid w:val="2B5C1C56"/>
    <w:rsid w:val="2B620B9B"/>
    <w:rsid w:val="2BCF3D4E"/>
    <w:rsid w:val="2BD01F4A"/>
    <w:rsid w:val="2D3177EF"/>
    <w:rsid w:val="2D550DF7"/>
    <w:rsid w:val="2DBA0562"/>
    <w:rsid w:val="2E045F3A"/>
    <w:rsid w:val="2FD1009E"/>
    <w:rsid w:val="3044515D"/>
    <w:rsid w:val="31352995"/>
    <w:rsid w:val="31C86F27"/>
    <w:rsid w:val="32645105"/>
    <w:rsid w:val="32A96D1A"/>
    <w:rsid w:val="32B332E4"/>
    <w:rsid w:val="330D3AE3"/>
    <w:rsid w:val="34032DB0"/>
    <w:rsid w:val="343E3121"/>
    <w:rsid w:val="34B82D6F"/>
    <w:rsid w:val="35156C7E"/>
    <w:rsid w:val="35957DBF"/>
    <w:rsid w:val="3736112E"/>
    <w:rsid w:val="373703E1"/>
    <w:rsid w:val="37421881"/>
    <w:rsid w:val="37580FE7"/>
    <w:rsid w:val="37977E1F"/>
    <w:rsid w:val="38B81C83"/>
    <w:rsid w:val="396616D2"/>
    <w:rsid w:val="39A71DAE"/>
    <w:rsid w:val="39D81ACF"/>
    <w:rsid w:val="3B0F23C2"/>
    <w:rsid w:val="3BAE664B"/>
    <w:rsid w:val="3D8C4411"/>
    <w:rsid w:val="3E2554EA"/>
    <w:rsid w:val="3E3509F4"/>
    <w:rsid w:val="3EA74E08"/>
    <w:rsid w:val="3FEC4A80"/>
    <w:rsid w:val="3FF81676"/>
    <w:rsid w:val="40465DD0"/>
    <w:rsid w:val="4080440D"/>
    <w:rsid w:val="40B41A41"/>
    <w:rsid w:val="40CC1D5D"/>
    <w:rsid w:val="40E65973"/>
    <w:rsid w:val="415E19AD"/>
    <w:rsid w:val="416268DB"/>
    <w:rsid w:val="416B53E3"/>
    <w:rsid w:val="41D140B3"/>
    <w:rsid w:val="42DE6C99"/>
    <w:rsid w:val="452F6292"/>
    <w:rsid w:val="47AF499B"/>
    <w:rsid w:val="47CB141F"/>
    <w:rsid w:val="48393687"/>
    <w:rsid w:val="484D612A"/>
    <w:rsid w:val="487675DC"/>
    <w:rsid w:val="48A9072C"/>
    <w:rsid w:val="49D43C50"/>
    <w:rsid w:val="4A2A68D0"/>
    <w:rsid w:val="4A976888"/>
    <w:rsid w:val="4BF47196"/>
    <w:rsid w:val="4CB22BAD"/>
    <w:rsid w:val="4D903B41"/>
    <w:rsid w:val="4DA8126D"/>
    <w:rsid w:val="4DD72226"/>
    <w:rsid w:val="4DF17920"/>
    <w:rsid w:val="4E023E99"/>
    <w:rsid w:val="4E0A06C6"/>
    <w:rsid w:val="4E5E53A4"/>
    <w:rsid w:val="4EA300AE"/>
    <w:rsid w:val="4F6E725F"/>
    <w:rsid w:val="500A5505"/>
    <w:rsid w:val="50566671"/>
    <w:rsid w:val="50622DD8"/>
    <w:rsid w:val="50E64E78"/>
    <w:rsid w:val="51C77E42"/>
    <w:rsid w:val="53560736"/>
    <w:rsid w:val="535F67CE"/>
    <w:rsid w:val="542F0E37"/>
    <w:rsid w:val="54B1376D"/>
    <w:rsid w:val="557C2539"/>
    <w:rsid w:val="55D641FD"/>
    <w:rsid w:val="56311F34"/>
    <w:rsid w:val="564548F7"/>
    <w:rsid w:val="565305B1"/>
    <w:rsid w:val="56C73340"/>
    <w:rsid w:val="583B7EFB"/>
    <w:rsid w:val="58C675C0"/>
    <w:rsid w:val="59441D15"/>
    <w:rsid w:val="59BE7035"/>
    <w:rsid w:val="5A3206F2"/>
    <w:rsid w:val="5C1178F0"/>
    <w:rsid w:val="5D5D2F97"/>
    <w:rsid w:val="5D861C18"/>
    <w:rsid w:val="5E0B16F7"/>
    <w:rsid w:val="5ED03A93"/>
    <w:rsid w:val="5F4D6E91"/>
    <w:rsid w:val="5FA12E17"/>
    <w:rsid w:val="5FCC4419"/>
    <w:rsid w:val="5FE1582B"/>
    <w:rsid w:val="602B6AA7"/>
    <w:rsid w:val="60B85C08"/>
    <w:rsid w:val="60BB607C"/>
    <w:rsid w:val="60EB78F5"/>
    <w:rsid w:val="61135EB8"/>
    <w:rsid w:val="61EF1B1B"/>
    <w:rsid w:val="621A3658"/>
    <w:rsid w:val="62B62979"/>
    <w:rsid w:val="63A4729C"/>
    <w:rsid w:val="64252B6E"/>
    <w:rsid w:val="642947D3"/>
    <w:rsid w:val="64634A61"/>
    <w:rsid w:val="64721148"/>
    <w:rsid w:val="648F5856"/>
    <w:rsid w:val="651520BC"/>
    <w:rsid w:val="6604282F"/>
    <w:rsid w:val="661A6258"/>
    <w:rsid w:val="69BB07E8"/>
    <w:rsid w:val="6A075B55"/>
    <w:rsid w:val="6A136FDE"/>
    <w:rsid w:val="6A752B54"/>
    <w:rsid w:val="6AC95DBF"/>
    <w:rsid w:val="6ACA583A"/>
    <w:rsid w:val="6B581098"/>
    <w:rsid w:val="6BB81B36"/>
    <w:rsid w:val="6C044D7B"/>
    <w:rsid w:val="6C57134F"/>
    <w:rsid w:val="6C711CE5"/>
    <w:rsid w:val="6D611D5A"/>
    <w:rsid w:val="6DBE71AC"/>
    <w:rsid w:val="6DE76703"/>
    <w:rsid w:val="6E3971A4"/>
    <w:rsid w:val="6EA6456E"/>
    <w:rsid w:val="6EBF142E"/>
    <w:rsid w:val="6EE3511C"/>
    <w:rsid w:val="71946042"/>
    <w:rsid w:val="719A1499"/>
    <w:rsid w:val="722E4900"/>
    <w:rsid w:val="73125FD0"/>
    <w:rsid w:val="735B3256"/>
    <w:rsid w:val="74517818"/>
    <w:rsid w:val="75840CDB"/>
    <w:rsid w:val="75FA50B5"/>
    <w:rsid w:val="770E6AAE"/>
    <w:rsid w:val="774E334F"/>
    <w:rsid w:val="77781E83"/>
    <w:rsid w:val="77884AB3"/>
    <w:rsid w:val="77A94A29"/>
    <w:rsid w:val="77BC29AE"/>
    <w:rsid w:val="78062181"/>
    <w:rsid w:val="794965D5"/>
    <w:rsid w:val="794D2054"/>
    <w:rsid w:val="79D61FC6"/>
    <w:rsid w:val="7A7B04A8"/>
    <w:rsid w:val="7BF70459"/>
    <w:rsid w:val="7CAA7279"/>
    <w:rsid w:val="7CF82ADB"/>
    <w:rsid w:val="7D9F2B56"/>
    <w:rsid w:val="7DF807CB"/>
    <w:rsid w:val="7EB55BEC"/>
    <w:rsid w:val="7F17671C"/>
    <w:rsid w:val="7F2620C9"/>
    <w:rsid w:val="7F2E2508"/>
    <w:rsid w:val="7F7508B8"/>
    <w:rsid w:val="7FC26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 w:type="character" w:customStyle="1" w:styleId="12">
    <w:name w:val="font61"/>
    <w:basedOn w:val="8"/>
    <w:uiPriority w:val="0"/>
    <w:rPr>
      <w:rFonts w:hint="eastAsia" w:ascii="宋体" w:hAnsi="宋体" w:eastAsia="宋体" w:cs="宋体"/>
      <w:b/>
      <w:bCs/>
      <w:color w:val="000000"/>
      <w:sz w:val="18"/>
      <w:szCs w:val="18"/>
      <w:u w:val="none"/>
    </w:rPr>
  </w:style>
  <w:style w:type="character" w:customStyle="1" w:styleId="13">
    <w:name w:val="font31"/>
    <w:basedOn w:val="8"/>
    <w:qFormat/>
    <w:uiPriority w:val="0"/>
    <w:rPr>
      <w:rFonts w:hint="default"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2874</Words>
  <Characters>3372</Characters>
  <Lines>16</Lines>
  <Paragraphs>4</Paragraphs>
  <TotalTime>4</TotalTime>
  <ScaleCrop>false</ScaleCrop>
  <LinksUpToDate>false</LinksUpToDate>
  <CharactersWithSpaces>3430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2023-06-07T07:59:21Z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7C3AD8975A55472F84CA83AC7756F37B_13</vt:lpwstr>
  </property>
</Properties>
</file>