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方正小标宋_GBK" w:hAnsi="方正小标宋_GBK" w:eastAsia="方正小标宋_GBK" w:cs="方正小标宋_GBK"/>
          <w:sz w:val="40"/>
          <w:szCs w:val="40"/>
          <w:lang w:val="zh-CN" w:eastAsia="zh-CN"/>
        </w:rPr>
      </w:pPr>
      <w:r>
        <w:rPr>
          <w:rFonts w:hint="eastAsia" w:ascii="方正小标宋_GBK" w:hAnsi="方正小标宋_GBK" w:eastAsia="方正小标宋_GBK" w:cs="方正小标宋_GBK"/>
          <w:sz w:val="40"/>
          <w:szCs w:val="40"/>
          <w:lang w:val="zh-CN" w:eastAsia="zh-CN"/>
        </w:rPr>
        <w:t>2022年度</w:t>
      </w:r>
    </w:p>
    <w:p>
      <w:pPr>
        <w:spacing w:before="100" w:beforeLines="0" w:after="100" w:afterLines="0"/>
        <w:jc w:val="center"/>
        <w:rPr>
          <w:rFonts w:hint="eastAsia" w:ascii="仿宋_GB2312" w:hAnsi="仿宋_GB2312" w:eastAsia="仿宋_GB2312" w:cs="仿宋_GB2312"/>
          <w:sz w:val="32"/>
          <w:szCs w:val="32"/>
          <w:lang w:val="zh-CN"/>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大树乡卫生院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2</w:t>
      </w:r>
      <w:r>
        <w:rPr>
          <w:rFonts w:hint="eastAsia" w:ascii="方正小标宋_GBK" w:hAnsi="方正小标宋_GBK" w:eastAsia="方正小标宋_GBK" w:cs="方正小标宋_GBK"/>
          <w:sz w:val="40"/>
          <w:szCs w:val="40"/>
        </w:rPr>
        <w:t>年度部门决算情况说明</w:t>
      </w:r>
      <w:bookmarkEnd w:id="0"/>
      <w:bookmarkEnd w:id="1"/>
      <w:bookmarkEnd w:id="2"/>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z w:val="32"/>
          <w:szCs w:val="32"/>
          <w:lang w:val="zh-CN"/>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我院现有职工27名，专业技术人员25名，管理人员2名，其中正式工有17名，同工同酬4名，临时工有5名，院聘1名，其中（执业医师资格证1名，执业助理医师资格证5名，护理资格证3名，药士资格证1名，技士资格证1名）。开设有全科门诊、中医理疗科、治疗室、检验室、DR室、B超室及心电图室等7个临床科室，设有公卫科、财务室、医保办、计划免疫室、妇幼保健室、健康扶贫办公室、计划生育科、收费室等8个辅助科室。</w:t>
      </w: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2022年度收入总计3110831.65元，支出总计2944088.66元，与2021年决算数相比，收入增加332764.8元，增长10.7%，支出减少84266.78元，降低2.9%。主要原因是公共卫生经费增加，人员增加绩效增加</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3110831.65</w:t>
      </w:r>
      <w:r>
        <w:rPr>
          <w:rFonts w:hint="eastAsia" w:ascii="仿宋_GB2312" w:hAnsi="仿宋_GB2312" w:eastAsia="仿宋_GB2312" w:cs="仿宋_GB2312"/>
          <w:color w:val="000000"/>
          <w:spacing w:val="0"/>
          <w:w w:val="100"/>
          <w:position w:val="0"/>
          <w:sz w:val="32"/>
          <w:szCs w:val="32"/>
        </w:rPr>
        <w:t>元，其中：财政拨款收入2824868.54元，占</w:t>
      </w:r>
      <w:r>
        <w:rPr>
          <w:rFonts w:hint="eastAsia" w:ascii="仿宋_GB2312" w:hAnsi="仿宋_GB2312" w:eastAsia="仿宋_GB2312" w:cs="仿宋_GB2312"/>
          <w:color w:val="000000"/>
          <w:spacing w:val="0"/>
          <w:w w:val="100"/>
          <w:position w:val="0"/>
          <w:sz w:val="32"/>
          <w:szCs w:val="32"/>
          <w:lang w:val="en-US" w:eastAsia="zh-CN"/>
        </w:rPr>
        <w:t>90.8</w:t>
      </w:r>
      <w:r>
        <w:rPr>
          <w:rFonts w:hint="eastAsia" w:ascii="仿宋_GB2312" w:hAnsi="仿宋_GB2312" w:eastAsia="仿宋_GB2312" w:cs="仿宋_GB2312"/>
          <w:color w:val="000000"/>
          <w:spacing w:val="0"/>
          <w:w w:val="100"/>
          <w:position w:val="0"/>
          <w:sz w:val="32"/>
          <w:szCs w:val="32"/>
        </w:rPr>
        <w:t>%;事业收入285963.11元，占</w:t>
      </w:r>
      <w:r>
        <w:rPr>
          <w:rFonts w:hint="eastAsia" w:ascii="仿宋_GB2312" w:hAnsi="仿宋_GB2312" w:eastAsia="仿宋_GB2312" w:cs="仿宋_GB2312"/>
          <w:color w:val="000000"/>
          <w:spacing w:val="0"/>
          <w:w w:val="100"/>
          <w:position w:val="0"/>
          <w:sz w:val="32"/>
          <w:szCs w:val="32"/>
          <w:lang w:val="en-US" w:eastAsia="zh-CN"/>
        </w:rPr>
        <w:t>9.2</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2944088.66</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2944088.66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年度财政拨款收入2824868.54元，较上年决算数</w:t>
      </w:r>
      <w:r>
        <w:rPr>
          <w:rFonts w:hint="eastAsia" w:ascii="仿宋_GB2312" w:hAnsi="仿宋_GB2312" w:eastAsia="仿宋_GB2312" w:cs="仿宋_GB2312"/>
          <w:color w:val="000000"/>
          <w:spacing w:val="0"/>
          <w:w w:val="100"/>
          <w:position w:val="0"/>
          <w:sz w:val="32"/>
          <w:szCs w:val="32"/>
          <w:lang w:val="en-US" w:eastAsia="zh-CN"/>
        </w:rPr>
        <w:t>增加421166.86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增长14.9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基本公共卫生服务经费</w:t>
      </w:r>
      <w:r>
        <w:rPr>
          <w:rFonts w:hint="eastAsia" w:ascii="仿宋_GB2312" w:eastAsia="仿宋_GB2312"/>
          <w:sz w:val="30"/>
          <w:szCs w:val="30"/>
          <w:lang w:val="en-US" w:eastAsia="zh-CN"/>
        </w:rPr>
        <w:t>增加</w:t>
      </w:r>
      <w:r>
        <w:rPr>
          <w:rFonts w:hint="eastAsia" w:ascii="仿宋_GB2312" w:eastAsia="仿宋_GB2312"/>
          <w:sz w:val="30"/>
          <w:szCs w:val="30"/>
          <w:lang w:eastAsia="zh-CN"/>
        </w:rPr>
        <w:t>，人员</w:t>
      </w:r>
      <w:r>
        <w:rPr>
          <w:rFonts w:hint="eastAsia" w:ascii="仿宋_GB2312" w:eastAsia="仿宋_GB2312"/>
          <w:sz w:val="30"/>
          <w:szCs w:val="30"/>
          <w:lang w:val="en-US" w:eastAsia="zh-CN"/>
        </w:rPr>
        <w:t>工资提高</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2944088.66</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bidi="en-US"/>
        </w:rPr>
        <w:t>84266.78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降低2.9%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eastAsia="zh-CN"/>
        </w:rPr>
        <w:t>，本院职工人数增加，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2022 年度一般公共预算财政拨款支出 2944088.66元，占本年支出的 100%，较上年决算数减少</w:t>
      </w:r>
      <w:r>
        <w:rPr>
          <w:rFonts w:hint="eastAsia" w:ascii="仿宋_GB2312" w:hAnsi="仿宋_GB2312" w:eastAsia="仿宋_GB2312" w:cs="仿宋_GB2312"/>
          <w:color w:val="000000"/>
          <w:spacing w:val="0"/>
          <w:w w:val="100"/>
          <w:position w:val="0"/>
          <w:sz w:val="32"/>
          <w:szCs w:val="32"/>
          <w:lang w:val="en-US" w:eastAsia="zh-CN" w:bidi="en-US"/>
        </w:rPr>
        <w:t>84266.78</w:t>
      </w:r>
      <w:r>
        <w:rPr>
          <w:rFonts w:hint="eastAsia" w:ascii="仿宋_GB2312" w:hAnsi="仿宋_GB2312" w:eastAsia="仿宋_GB2312" w:cs="仿宋_GB2312"/>
          <w:color w:val="000000"/>
          <w:spacing w:val="0"/>
          <w:w w:val="100"/>
          <w:position w:val="0"/>
          <w:sz w:val="32"/>
          <w:szCs w:val="32"/>
          <w:lang w:val="en-US" w:eastAsia="zh-CN"/>
        </w:rPr>
        <w:t>万元，降低2.9%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资金</w:t>
      </w:r>
      <w:r>
        <w:rPr>
          <w:rFonts w:hint="eastAsia" w:ascii="仿宋_GB2312" w:hAnsi="仿宋_GB2312" w:eastAsia="仿宋_GB2312" w:cs="仿宋_GB2312"/>
          <w:color w:val="000000"/>
          <w:spacing w:val="0"/>
          <w:w w:val="100"/>
          <w:position w:val="0"/>
          <w:sz w:val="32"/>
          <w:szCs w:val="32"/>
        </w:rPr>
        <w:t>结转和结余</w:t>
      </w:r>
      <w:r>
        <w:rPr>
          <w:rFonts w:hint="eastAsia" w:ascii="仿宋_GB2312" w:hAnsi="仿宋_GB2312" w:eastAsia="仿宋_GB2312" w:cs="仿宋_GB2312"/>
          <w:color w:val="000000"/>
          <w:spacing w:val="0"/>
          <w:w w:val="100"/>
          <w:position w:val="0"/>
          <w:sz w:val="32"/>
          <w:szCs w:val="32"/>
          <w:lang w:val="en-US" w:eastAsia="zh-CN"/>
        </w:rPr>
        <w:t>增多，</w:t>
      </w:r>
      <w:r>
        <w:rPr>
          <w:rFonts w:hint="eastAsia" w:ascii="仿宋_GB2312" w:hAnsi="仿宋_GB2312" w:eastAsia="仿宋_GB2312" w:cs="仿宋_GB2312"/>
          <w:color w:val="000000"/>
          <w:spacing w:val="0"/>
          <w:w w:val="100"/>
          <w:position w:val="0"/>
          <w:sz w:val="32"/>
          <w:szCs w:val="32"/>
          <w:lang w:eastAsia="zh-CN"/>
        </w:rPr>
        <w:t>基本公共卫生经费</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eastAsia="zh-CN"/>
        </w:rPr>
        <w:t>，本院职工人数增加</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2944088.66</w:t>
      </w:r>
      <w:r>
        <w:rPr>
          <w:rFonts w:hint="eastAsia" w:ascii="仿宋_GB2312" w:hAnsi="仿宋_GB2312" w:eastAsia="仿宋_GB2312" w:cs="仿宋_GB2312"/>
          <w:color w:val="000000"/>
          <w:spacing w:val="0"/>
          <w:w w:val="100"/>
          <w:position w:val="0"/>
          <w:sz w:val="32"/>
          <w:szCs w:val="32"/>
        </w:rPr>
        <w:t>元。其中：人员经费1976391.54元，较上年</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95090.82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rPr>
        <w:t>公用经费112782.12</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较上年</w:t>
      </w:r>
      <w:r>
        <w:rPr>
          <w:rFonts w:hint="eastAsia" w:ascii="仿宋_GB2312" w:hAnsi="仿宋_GB2312" w:eastAsia="仿宋_GB2312" w:cs="仿宋_GB2312"/>
          <w:color w:val="000000"/>
          <w:spacing w:val="0"/>
          <w:w w:val="100"/>
          <w:position w:val="0"/>
          <w:sz w:val="32"/>
          <w:szCs w:val="32"/>
          <w:lang w:val="en-US" w:eastAsia="zh-CN"/>
        </w:rPr>
        <w:t>减少426779.32元，主要原因是结转结余资金，项目支出854915元，</w:t>
      </w:r>
      <w:r>
        <w:rPr>
          <w:rFonts w:hint="eastAsia" w:ascii="仿宋_GB2312" w:hAnsi="仿宋_GB2312" w:eastAsia="仿宋_GB2312" w:cs="仿宋_GB2312"/>
          <w:color w:val="000000"/>
          <w:spacing w:val="0"/>
          <w:w w:val="100"/>
          <w:position w:val="0"/>
          <w:sz w:val="32"/>
          <w:szCs w:val="32"/>
        </w:rPr>
        <w:t>较上年</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1346396元，主要原因是疫情</w:t>
      </w:r>
      <w:r>
        <w:rPr>
          <w:rFonts w:hint="eastAsia" w:ascii="仿宋_GB2312" w:hAnsi="仿宋_GB2312" w:eastAsia="仿宋_GB2312" w:cs="仿宋_GB2312"/>
          <w:color w:val="000000"/>
          <w:spacing w:val="0"/>
          <w:w w:val="100"/>
          <w:position w:val="0"/>
          <w:sz w:val="32"/>
          <w:szCs w:val="32"/>
          <w:lang w:val="en-US" w:eastAsia="zh-CN" w:bidi="en-US"/>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zh-CN"/>
        </w:rPr>
        <w:t>我单位2022年度无政府采购相关经费</w:t>
      </w:r>
      <w:r>
        <w:rPr>
          <w:rFonts w:hint="eastAsia" w:ascii="仿宋_GB2312" w:hAnsi="仿宋_GB2312" w:eastAsia="仿宋_GB2312" w:cs="仿宋_GB2312"/>
          <w:color w:val="000000"/>
          <w:spacing w:val="0"/>
          <w:w w:val="100"/>
          <w:position w:val="0"/>
          <w:sz w:val="32"/>
          <w:szCs w:val="32"/>
        </w:rPr>
        <w:t>。</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2022年度政府性基金预算财政拨款年初结转结余0万元，本年收入0万元，本年支出0万元，年末结转和结余0</w:t>
      </w:r>
      <w:r>
        <w:rPr>
          <w:rFonts w:hint="eastAsia" w:ascii="仿宋_GB2312" w:hAnsi="仿宋_GB2312" w:eastAsia="仿宋_GB2312" w:cs="仿宋_GB2312"/>
          <w:kern w:val="2"/>
          <w:sz w:val="32"/>
          <w:szCs w:val="32"/>
          <w:lang w:val="zh-CN"/>
        </w:rPr>
        <w:t>万元，</w:t>
      </w:r>
      <w:r>
        <w:rPr>
          <w:rFonts w:hint="eastAsia" w:ascii="仿宋_GB2312" w:hAnsi="仿宋_GB2312" w:eastAsia="仿宋_GB2312" w:cs="仿宋_GB2312"/>
          <w:color w:val="auto"/>
          <w:sz w:val="32"/>
          <w:szCs w:val="32"/>
          <w:lang w:val="zh-CN" w:eastAsia="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lang w:val="zh-CN"/>
        </w:rPr>
        <w:t>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元,决算数小于预算数的主要原因是我单位属于</w:t>
      </w:r>
      <w:r>
        <w:rPr>
          <w:rFonts w:hint="eastAsia" w:ascii="仿宋_GB2312" w:hAnsi="仿宋_GB2312" w:eastAsia="仿宋_GB2312" w:cs="仿宋_GB2312"/>
          <w:color w:val="auto"/>
          <w:sz w:val="32"/>
          <w:szCs w:val="32"/>
          <w:lang w:val="en-US" w:eastAsia="zh-CN"/>
        </w:rPr>
        <w:t>卫健系统</w:t>
      </w:r>
      <w:r>
        <w:rPr>
          <w:rFonts w:hint="eastAsia" w:ascii="仿宋_GB2312" w:hAnsi="仿宋_GB2312" w:eastAsia="仿宋_GB2312" w:cs="仿宋_GB2312"/>
          <w:color w:val="auto"/>
          <w:sz w:val="32"/>
          <w:szCs w:val="32"/>
          <w:lang w:val="zh-CN"/>
        </w:rPr>
        <w:t>,财政未保障我单位“三公”经费。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zh-CN"/>
        </w:rPr>
        <w:t>我单位属于</w:t>
      </w:r>
      <w:r>
        <w:rPr>
          <w:rFonts w:hint="eastAsia" w:ascii="仿宋_GB2312" w:hAnsi="仿宋_GB2312" w:eastAsia="仿宋_GB2312" w:cs="仿宋_GB2312"/>
          <w:color w:val="auto"/>
          <w:sz w:val="32"/>
          <w:szCs w:val="32"/>
          <w:lang w:val="en-US" w:eastAsia="zh-CN"/>
        </w:rPr>
        <w:t>卫健系统</w:t>
      </w:r>
      <w:r>
        <w:rPr>
          <w:rFonts w:hint="eastAsia" w:ascii="仿宋_GB2312" w:hAnsi="仿宋_GB2312" w:eastAsia="仿宋_GB2312" w:cs="仿宋_GB2312"/>
          <w:color w:val="auto"/>
          <w:sz w:val="32"/>
          <w:szCs w:val="32"/>
          <w:lang w:val="zh-CN"/>
        </w:rPr>
        <w:t>,财政未保障我单位“三公”经费。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000000"/>
          <w:spacing w:val="0"/>
          <w:w w:val="100"/>
          <w:position w:val="0"/>
          <w:sz w:val="32"/>
          <w:szCs w:val="32"/>
        </w:rPr>
        <w:t>预算数为</w:t>
      </w:r>
      <w:r>
        <w:rPr>
          <w:rFonts w:hint="eastAsia" w:ascii="仿宋_GB2312" w:hAnsi="仿宋_GB2312" w:eastAsia="仿宋_GB2312" w:cs="仿宋_GB2312"/>
          <w:color w:val="000000"/>
          <w:spacing w:val="0"/>
          <w:w w:val="100"/>
          <w:position w:val="0"/>
          <w:sz w:val="32"/>
          <w:szCs w:val="32"/>
          <w:lang w:val="en-US" w:eastAsia="zh-CN"/>
        </w:rPr>
        <w:t>4797</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4797</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val="en-US" w:eastAsia="zh-CN"/>
        </w:rPr>
        <w:t>减少10774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w:t>
      </w:r>
      <w:r>
        <w:rPr>
          <w:rFonts w:hint="eastAsia" w:ascii="仿宋_GB2312" w:hAnsi="仿宋_GB2312" w:eastAsia="仿宋_GB2312" w:cs="仿宋_GB2312"/>
          <w:color w:val="000000"/>
          <w:spacing w:val="0"/>
          <w:w w:val="100"/>
          <w:position w:val="0"/>
          <w:sz w:val="32"/>
          <w:szCs w:val="32"/>
          <w:lang w:val="en-US" w:eastAsia="zh-CN"/>
        </w:rPr>
        <w:t>维护</w:t>
      </w:r>
      <w:r>
        <w:rPr>
          <w:rFonts w:hint="eastAsia" w:ascii="仿宋_GB2312" w:hAnsi="仿宋_GB2312" w:eastAsia="仿宋_GB2312" w:cs="仿宋_GB2312"/>
          <w:color w:val="000000"/>
          <w:spacing w:val="0"/>
          <w:w w:val="100"/>
          <w:position w:val="0"/>
          <w:sz w:val="32"/>
          <w:szCs w:val="32"/>
          <w:lang w:eastAsia="zh-CN"/>
        </w:rPr>
        <w:t>次数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，较上年支岀数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bidi="en-US"/>
        </w:rPr>
        <w:t>10774</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是救护车</w:t>
      </w:r>
      <w:r>
        <w:rPr>
          <w:rFonts w:hint="eastAsia" w:ascii="仿宋_GB2312" w:hAnsi="仿宋_GB2312" w:eastAsia="仿宋_GB2312" w:cs="仿宋_GB2312"/>
          <w:color w:val="000000"/>
          <w:spacing w:val="0"/>
          <w:w w:val="100"/>
          <w:position w:val="0"/>
          <w:sz w:val="32"/>
          <w:szCs w:val="32"/>
          <w:lang w:val="en-US" w:eastAsia="zh-CN"/>
        </w:rPr>
        <w:t>维护</w:t>
      </w:r>
      <w:r>
        <w:rPr>
          <w:rFonts w:hint="eastAsia" w:ascii="仿宋_GB2312" w:hAnsi="仿宋_GB2312" w:eastAsia="仿宋_GB2312" w:cs="仿宋_GB2312"/>
          <w:color w:val="000000"/>
          <w:spacing w:val="0"/>
          <w:w w:val="100"/>
          <w:position w:val="0"/>
          <w:sz w:val="32"/>
          <w:szCs w:val="32"/>
          <w:lang w:eastAsia="zh-CN"/>
        </w:rPr>
        <w:t>次数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000000"/>
          <w:spacing w:val="0"/>
          <w:w w:val="100"/>
          <w:position w:val="0"/>
          <w:sz w:val="32"/>
          <w:szCs w:val="32"/>
        </w:rPr>
        <w:t>预算数为</w:t>
      </w:r>
      <w:r>
        <w:rPr>
          <w:rFonts w:hint="eastAsia" w:ascii="仿宋_GB2312" w:hAnsi="仿宋_GB2312" w:eastAsia="仿宋_GB2312" w:cs="仿宋_GB2312"/>
          <w:color w:val="000000"/>
          <w:spacing w:val="0"/>
          <w:w w:val="100"/>
          <w:position w:val="0"/>
          <w:sz w:val="32"/>
          <w:szCs w:val="32"/>
          <w:lang w:val="en-US" w:eastAsia="zh-CN"/>
        </w:rPr>
        <w:t>4797</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4797</w:t>
      </w:r>
      <w:r>
        <w:rPr>
          <w:rFonts w:hint="eastAsia" w:ascii="仿宋_GB2312" w:hAnsi="仿宋_GB2312" w:eastAsia="仿宋_GB2312" w:cs="仿宋_GB2312"/>
          <w:color w:val="000000"/>
          <w:spacing w:val="0"/>
          <w:w w:val="100"/>
          <w:position w:val="0"/>
          <w:sz w:val="32"/>
          <w:szCs w:val="32"/>
        </w:rPr>
        <w:t>元，主要用于业务检查等工作所需车辆的维修费。</w:t>
      </w: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000000"/>
          <w:spacing w:val="0"/>
          <w:w w:val="100"/>
          <w:position w:val="0"/>
          <w:sz w:val="32"/>
          <w:szCs w:val="32"/>
          <w:lang w:val="en-US" w:eastAsia="zh-CN"/>
        </w:rPr>
        <w:t>全年</w:t>
      </w:r>
      <w:r>
        <w:rPr>
          <w:rFonts w:hint="eastAsia" w:ascii="仿宋_GB2312" w:hAnsi="仿宋_GB2312" w:eastAsia="仿宋_GB2312" w:cs="仿宋_GB2312"/>
          <w:color w:val="000000"/>
          <w:spacing w:val="0"/>
          <w:w w:val="100"/>
          <w:position w:val="0"/>
          <w:sz w:val="32"/>
          <w:szCs w:val="32"/>
        </w:rPr>
        <w:t>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4797</w:t>
      </w:r>
      <w:r>
        <w:rPr>
          <w:rFonts w:hint="eastAsia" w:ascii="仿宋_GB2312" w:hAnsi="仿宋_GB2312" w:eastAsia="仿宋_GB2312" w:cs="仿宋_GB2312"/>
          <w:color w:val="000000"/>
          <w:spacing w:val="0"/>
          <w:w w:val="100"/>
          <w:position w:val="0"/>
          <w:sz w:val="32"/>
          <w:szCs w:val="32"/>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kern w:val="2"/>
          <w:sz w:val="32"/>
          <w:szCs w:val="32"/>
          <w:u w:val="none"/>
          <w:shd w:val="clear"/>
          <w:lang w:val="en-US" w:eastAsia="zh-CN"/>
        </w:rPr>
        <w:t>根据《临夏州州级预算绩效管理办法》，我单位组织实施了2021年度预算绩效评价工作，共涉及资金351504元。具体情况单位正式工40%工资为绩效工资，本单位组织考核等方式发放。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sz w:val="32"/>
          <w:szCs w:val="32"/>
          <w:lang w:val="zh-CN"/>
        </w:rPr>
      </w:pPr>
      <w:bookmarkStart w:id="3" w:name="_GoBack"/>
      <w:bookmarkEnd w:id="3"/>
      <w:r>
        <w:rPr>
          <w:rFonts w:hint="eastAsia" w:ascii="仿宋_GB2312" w:hAnsi="仿宋_GB2312" w:eastAsia="仿宋_GB2312" w:cs="仿宋_GB2312"/>
          <w:color w:val="auto"/>
          <w:sz w:val="32"/>
          <w:szCs w:val="32"/>
          <w:lang w:val="en-US" w:eastAsia="zh-CN"/>
        </w:rPr>
        <w:t>我单位本年无项目支出，故未开展项目支出绩效评价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我单位本年无项目支出，故未开展项目支出绩效评价。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256BD6"/>
    <w:multiLevelType w:val="singleLevel"/>
    <w:tmpl w:val="16256BD6"/>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YjU3YzY3MDVmZjYwNDIyMmY5ZTlhMjk2ZmE2ZjAifQ=="/>
  </w:docVars>
  <w:rsids>
    <w:rsidRoot w:val="00000000"/>
    <w:rsid w:val="02AA4B1F"/>
    <w:rsid w:val="0D386A9E"/>
    <w:rsid w:val="11B25539"/>
    <w:rsid w:val="12A34BDD"/>
    <w:rsid w:val="1AD863F9"/>
    <w:rsid w:val="302D2CFD"/>
    <w:rsid w:val="470E7B71"/>
    <w:rsid w:val="5D387615"/>
    <w:rsid w:val="6523235E"/>
    <w:rsid w:val="69AA14E4"/>
    <w:rsid w:val="6C4445CB"/>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8.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2.xml><?xml version="1.0" encoding="utf-8"?>
<ds:datastoreItem xmlns:ds="http://schemas.openxmlformats.org/officeDocument/2006/customXml" ds:itemID="{dd9736f0-b4da-40c5-bb91-cccf845c036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1942c3e6-50fa-42e3-afb2-c9ca37f9532b}">
  <ds:schemaRefs/>
</ds:datastoreItem>
</file>

<file path=customXml/itemProps5.xml><?xml version="1.0" encoding="utf-8"?>
<ds:datastoreItem xmlns:ds="http://schemas.openxmlformats.org/officeDocument/2006/customXml" ds:itemID="{9f816721-a34c-4b38-8df9-8940ce05977f}">
  <ds:schemaRefs/>
</ds:datastoreItem>
</file>

<file path=customXml/itemProps6.xml><?xml version="1.0" encoding="utf-8"?>
<ds:datastoreItem xmlns:ds="http://schemas.openxmlformats.org/officeDocument/2006/customXml" ds:itemID="{abd899ba-6e03-4791-9897-a1bbba214d3e}">
  <ds:schemaRefs/>
</ds:datastoreItem>
</file>

<file path=customXml/itemProps7.xml><?xml version="1.0" encoding="utf-8"?>
<ds:datastoreItem xmlns:ds="http://schemas.openxmlformats.org/officeDocument/2006/customXml" ds:itemID="{9ebdd679-4610-4a7d-99c1-8a4128f5cebc}">
  <ds:schemaRefs/>
</ds:datastoreItem>
</file>

<file path=customXml/itemProps8.xml><?xml version="1.0" encoding="utf-8"?>
<ds:datastoreItem xmlns:ds="http://schemas.openxmlformats.org/officeDocument/2006/customXml" ds:itemID="{65f361dc-07a0-4362-b527-b3db1c437bbe}">
  <ds:schemaRefs/>
</ds:datastoreItem>
</file>

<file path=customXml/itemProps9.xml><?xml version="1.0" encoding="utf-8"?>
<ds:datastoreItem xmlns:ds="http://schemas.openxmlformats.org/officeDocument/2006/customXml" ds:itemID="{5c862a0d-5a43-460c-b27d-6ae8edf896e5}">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7651</Characters>
  <Lines>0</Lines>
  <Paragraphs>0</Paragraphs>
  <TotalTime>0</TotalTime>
  <ScaleCrop>false</ScaleCrop>
  <LinksUpToDate>false</LinksUpToDate>
  <CharactersWithSpaces>7651</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2023-09-20T02:44:06Z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202B6F1A336741C9A1F28FA77FB8A7BF_13</vt:lpwstr>
  </property>
</Properties>
</file>