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lang w:val="en-US" w:eastAsia="zh-CN"/>
        </w:rPr>
        <w:t>东乡族自治县果园中学</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rPr>
          <w:rFonts w:ascii="仿宋_GB2312" w:hAnsi="黑体" w:eastAsia="仿宋_GB2312"/>
          <w:sz w:val="32"/>
          <w:szCs w:val="32"/>
        </w:rPr>
      </w:pP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（一）制定符合党的教育方针和国家教育法律法规的中学教育发展规划并抓好组织实施和落实工作。</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（二）贯彻、执行教育法律法规和政策规定，坚持依法治教、依法治学。巩固提高"两基"工作成果和整体水平，配合教育局依法动员、组织适龄少年儿童入学，严格控制辍学，推进普及九年义务教育。</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（三）指导、管理、检查、评价学校的教育教学工作，提高办学质量和办学效益。</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（四）负责教育教学管理及教研教改工作，全力推进素质教</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育实施。</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（五）协助上级教育主管部门做好学校教师考核工作，负责教师管理、继续教育、考核考评等工作。</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（六）负责财务管理，筹措资金，改善办学条件等工作。</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（七）完成教育主管部门和上级政府委托的各项工作任务。</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spacing w:line="840" w:lineRule="exact"/>
        <w:ind w:firstLine="960" w:firstLineChars="300"/>
        <w:rPr>
          <w:rFonts w:ascii="仿宋_GB2312" w:hAnsi="黑体" w:eastAsia="仿宋_GB2312"/>
          <w:b/>
          <w:sz w:val="44"/>
          <w:szCs w:val="44"/>
        </w:rPr>
      </w:pPr>
      <w:r>
        <w:rPr>
          <w:rFonts w:hint="eastAsia" w:ascii="仿宋_GB2312" w:hAnsi="宋体" w:eastAsia="仿宋_GB2312" w:cs="宋体"/>
          <w:kern w:val="0"/>
          <w:sz w:val="32"/>
          <w:szCs w:val="32"/>
          <w:highlight w:val="none"/>
          <w:lang w:val="en-US" w:eastAsia="zh-CN"/>
        </w:rPr>
        <w:t>我单位共设置7个职能机构，分别为办公室、教务处、教研室、政教处、纪检室、团委、总务处。</w:t>
      </w: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ascii="仿宋_GB2312" w:hAnsi="宋体" w:eastAsia="仿宋_GB2312"/>
          <w:sz w:val="32"/>
          <w:szCs w:val="32"/>
        </w:rPr>
      </w:pPr>
      <w:r>
        <w:rPr>
          <w:rFonts w:hint="eastAsia" w:ascii="仿宋_GB2312" w:hAnsi="黑体" w:eastAsia="仿宋_GB2312"/>
          <w:sz w:val="32"/>
          <w:szCs w:val="32"/>
        </w:rPr>
        <w:t>2022年预算收入7620189.83元，其中：一般公共预算财政拨款收入</w:t>
      </w:r>
      <w:r>
        <w:rPr>
          <w:rFonts w:hint="default" w:ascii="仿宋_GB2312" w:hAnsi="黑体" w:eastAsia="仿宋_GB2312"/>
          <w:sz w:val="32"/>
          <w:szCs w:val="32"/>
          <w:lang w:val="en-US"/>
        </w:rPr>
        <w:t>7620189.83元，</w:t>
      </w:r>
      <w:r>
        <w:rPr>
          <w:rFonts w:hint="eastAsia" w:ascii="仿宋_GB2312" w:hAnsi="黑体" w:eastAsia="仿宋_GB2312"/>
          <w:sz w:val="32"/>
          <w:szCs w:val="32"/>
        </w:rPr>
        <w:t>政</w:t>
      </w:r>
      <w:r>
        <w:rPr>
          <w:rFonts w:hint="eastAsia" w:ascii="仿宋_GB2312" w:hAnsi="宋体" w:eastAsia="仿宋_GB2312"/>
          <w:sz w:val="32"/>
          <w:szCs w:val="32"/>
        </w:rPr>
        <w:t>府性基金预算财政拨款收入</w:t>
      </w:r>
      <w:r>
        <w:rPr>
          <w:rFonts w:hint="default" w:ascii="仿宋_GB2312" w:hAnsi="宋体" w:eastAsia="仿宋_GB2312"/>
          <w:sz w:val="32"/>
          <w:szCs w:val="32"/>
          <w:lang w:val="en-US"/>
        </w:rPr>
        <w:t>0</w:t>
      </w:r>
      <w:r>
        <w:rPr>
          <w:rFonts w:hint="eastAsia" w:ascii="仿宋_GB2312" w:hAnsi="宋体" w:eastAsia="仿宋_GB2312"/>
          <w:sz w:val="32"/>
          <w:szCs w:val="32"/>
        </w:rPr>
        <w:t>元。预算支出</w:t>
      </w:r>
      <w:r>
        <w:rPr>
          <w:rFonts w:hint="eastAsia" w:ascii="仿宋_GB2312" w:hAnsi="黑体" w:eastAsia="仿宋_GB2312"/>
          <w:sz w:val="32"/>
          <w:szCs w:val="32"/>
        </w:rPr>
        <w:t>7620189.83</w:t>
      </w:r>
      <w:r>
        <w:rPr>
          <w:rFonts w:hint="eastAsia" w:ascii="仿宋_GB2312" w:hAnsi="宋体" w:eastAsia="仿宋_GB2312"/>
          <w:sz w:val="32"/>
          <w:szCs w:val="32"/>
        </w:rPr>
        <w:t>元</w:t>
      </w:r>
      <w:r>
        <w:rPr>
          <w:rFonts w:hint="eastAsia" w:ascii="仿宋_GB2312" w:hAnsi="宋体" w:eastAsia="仿宋_GB2312"/>
          <w:sz w:val="32"/>
          <w:szCs w:val="32"/>
          <w:lang w:eastAsia="zh-CN"/>
        </w:rPr>
        <w:t>，</w:t>
      </w:r>
      <w:r>
        <w:rPr>
          <w:rFonts w:hint="eastAsia" w:ascii="仿宋_GB2312" w:hAnsi="宋体" w:eastAsia="仿宋_GB2312"/>
          <w:sz w:val="32"/>
          <w:szCs w:val="32"/>
          <w:highlight w:val="none"/>
          <w:lang w:val="en-US" w:eastAsia="zh-CN"/>
        </w:rPr>
        <w:t>无增减变化的主要原因是：上年未单独做预算</w:t>
      </w:r>
      <w:r>
        <w:rPr>
          <w:rFonts w:hint="default" w:ascii="仿宋_GB2312" w:hAnsi="宋体" w:eastAsia="仿宋_GB2312"/>
          <w:sz w:val="32"/>
          <w:szCs w:val="32"/>
          <w:lang w:val="en-US"/>
        </w:rPr>
        <w:t>。</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支出按功能分类科目安排为：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33228</w:t>
      </w:r>
      <w:r>
        <w:rPr>
          <w:rFonts w:hint="eastAsia" w:ascii="仿宋_GB2312" w:hAnsi="宋体" w:eastAsia="仿宋_GB2312"/>
          <w:sz w:val="32"/>
          <w:szCs w:val="32"/>
        </w:rPr>
        <w:t>元，其中：财政拨款</w:t>
      </w:r>
      <w:r>
        <w:rPr>
          <w:rFonts w:hint="eastAsia" w:ascii="仿宋_GB2312" w:hAnsi="宋体" w:eastAsia="仿宋_GB2312"/>
          <w:sz w:val="32"/>
          <w:szCs w:val="32"/>
          <w:lang w:val="en-US" w:eastAsia="zh-CN"/>
        </w:rPr>
        <w:t>33228</w:t>
      </w:r>
      <w:r>
        <w:rPr>
          <w:rFonts w:hint="eastAsia" w:ascii="仿宋_GB2312" w:hAnsi="宋体" w:eastAsia="仿宋_GB2312"/>
          <w:sz w:val="32"/>
          <w:szCs w:val="32"/>
        </w:rPr>
        <w:t>元</w:t>
      </w:r>
      <w:r>
        <w:rPr>
          <w:rFonts w:hint="default" w:ascii="仿宋_GB2312" w:hAnsi="宋体" w:eastAsia="仿宋_GB2312"/>
          <w:sz w:val="32"/>
          <w:szCs w:val="32"/>
          <w:lang w:val="en-US"/>
        </w:rPr>
        <w:t>。</w:t>
      </w:r>
    </w:p>
    <w:p>
      <w:pPr>
        <w:spacing w:line="640" w:lineRule="exact"/>
        <w:ind w:firstLine="640" w:firstLineChars="200"/>
        <w:rPr>
          <w:rFonts w:ascii="仿宋_GB2312" w:hAnsi="黑体" w:eastAsia="仿宋_GB2312"/>
          <w:sz w:val="32"/>
          <w:szCs w:val="32"/>
        </w:rPr>
      </w:pP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728334.18</w:t>
      </w:r>
      <w:r>
        <w:rPr>
          <w:rFonts w:hint="eastAsia" w:ascii="仿宋_GB2312" w:hAnsi="黑体" w:eastAsia="仿宋_GB2312"/>
          <w:sz w:val="32"/>
          <w:szCs w:val="32"/>
        </w:rPr>
        <w:t>元.</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卫生健康支出</w:t>
      </w:r>
      <w:r>
        <w:rPr>
          <w:rFonts w:hint="eastAsia" w:ascii="仿宋_GB2312" w:hAnsi="黑体" w:eastAsia="仿宋_GB2312"/>
          <w:sz w:val="32"/>
          <w:szCs w:val="32"/>
          <w:highlight w:val="none"/>
          <w:lang w:eastAsia="zh-CN"/>
        </w:rPr>
        <w:t>：299252.85</w:t>
      </w:r>
      <w:r>
        <w:rPr>
          <w:rFonts w:hint="default"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eastAsia="zh-CN"/>
        </w:rPr>
        <w:t>住房保障支出：539506.80</w:t>
      </w:r>
      <w:r>
        <w:rPr>
          <w:rFonts w:hint="default"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eastAsia="zh-CN"/>
        </w:rPr>
        <w:t>教育支出：6019868.00</w:t>
      </w:r>
      <w:r>
        <w:rPr>
          <w:rFonts w:hint="default" w:ascii="仿宋_GB2312" w:hAnsi="黑体" w:eastAsia="仿宋_GB2312"/>
          <w:sz w:val="32"/>
          <w:szCs w:val="32"/>
          <w:highlight w:val="none"/>
          <w:lang w:val="en-US" w:eastAsia="zh-CN"/>
        </w:rPr>
        <w:t>元</w:t>
      </w:r>
      <w:r>
        <w:rPr>
          <w:rFonts w:hint="eastAsia" w:ascii="仿宋_GB2312" w:hAnsi="黑体" w:eastAsia="仿宋_GB2312"/>
          <w:sz w:val="32"/>
          <w:szCs w:val="32"/>
          <w:highlight w:val="none"/>
          <w:lang w:eastAsia="zh-CN"/>
        </w:rPr>
        <w:t>。</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hint="eastAsia" w:ascii="仿宋_GB2312" w:hAnsi="宋体" w:eastAsia="仿宋_GB2312"/>
          <w:sz w:val="32"/>
          <w:szCs w:val="32"/>
          <w:lang w:val="en-US" w:eastAsia="zh-CN"/>
        </w:rPr>
        <w:t>7476954.83</w:t>
      </w:r>
      <w:r>
        <w:rPr>
          <w:rFonts w:hint="eastAsia" w:ascii="仿宋_GB2312" w:hAnsi="宋体" w:eastAsia="仿宋_GB2312"/>
          <w:sz w:val="32"/>
          <w:szCs w:val="32"/>
        </w:rPr>
        <w:t>元，商品和服务</w:t>
      </w:r>
      <w:r>
        <w:rPr>
          <w:rFonts w:hint="default" w:ascii="仿宋_GB2312" w:hAnsi="宋体" w:eastAsia="仿宋_GB2312"/>
          <w:sz w:val="32"/>
          <w:szCs w:val="32"/>
          <w:lang w:val="en-US"/>
        </w:rPr>
        <w:t>33228</w:t>
      </w:r>
      <w:r>
        <w:rPr>
          <w:rFonts w:hint="eastAsia" w:ascii="仿宋_GB2312" w:hAnsi="宋体" w:eastAsia="仿宋_GB2312"/>
          <w:sz w:val="32"/>
          <w:szCs w:val="32"/>
        </w:rPr>
        <w:t>元</w:t>
      </w:r>
      <w:r>
        <w:rPr>
          <w:rFonts w:hint="default" w:ascii="仿宋_GB2312" w:hAnsi="宋体" w:eastAsia="仿宋_GB2312"/>
          <w:sz w:val="32"/>
          <w:szCs w:val="32"/>
          <w:lang w:val="en-US"/>
        </w:rPr>
        <w:t>。</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（一）一般公共服务支出（类）</w:t>
      </w:r>
      <w:r>
        <w:rPr>
          <w:rFonts w:hint="default" w:ascii="楷体_GB2312" w:hAnsi="黑体" w:eastAsia="楷体_GB2312"/>
          <w:b/>
          <w:sz w:val="32"/>
          <w:szCs w:val="32"/>
          <w:lang w:val="en-US"/>
        </w:rPr>
        <w:t>工会事务</w:t>
      </w:r>
      <w:r>
        <w:rPr>
          <w:rFonts w:hint="eastAsia" w:ascii="楷体_GB2312" w:hAnsi="黑体" w:eastAsia="楷体_GB2312"/>
          <w:b/>
          <w:sz w:val="32"/>
          <w:szCs w:val="32"/>
        </w:rPr>
        <w:t>（款）</w:t>
      </w:r>
      <w:r>
        <w:rPr>
          <w:rFonts w:hint="eastAsia" w:ascii="仿宋_GB2312" w:hAnsi="黑体" w:eastAsia="仿宋_GB2312"/>
          <w:sz w:val="32"/>
          <w:szCs w:val="32"/>
        </w:rPr>
        <w:t>2022年预算支出</w:t>
      </w:r>
      <w:r>
        <w:rPr>
          <w:rFonts w:hint="eastAsia" w:ascii="仿宋_GB2312" w:hAnsi="宋体" w:eastAsia="仿宋_GB2312"/>
          <w:sz w:val="32"/>
          <w:szCs w:val="32"/>
          <w:lang w:val="en-US" w:eastAsia="zh-CN"/>
        </w:rPr>
        <w:t>33228</w:t>
      </w:r>
      <w:r>
        <w:rPr>
          <w:rFonts w:hint="eastAsia" w:ascii="仿宋_GB2312" w:hAnsi="黑体" w:eastAsia="仿宋_GB2312"/>
          <w:sz w:val="32"/>
          <w:szCs w:val="32"/>
        </w:rPr>
        <w:t>元</w:t>
      </w:r>
      <w:r>
        <w:rPr>
          <w:rFonts w:hint="default" w:ascii="仿宋_GB2312" w:hAnsi="黑体" w:eastAsia="仿宋_GB2312"/>
          <w:sz w:val="32"/>
          <w:szCs w:val="32"/>
          <w:lang w:val="en-US"/>
        </w:rPr>
        <w:t>。</w:t>
      </w:r>
    </w:p>
    <w:p>
      <w:pPr>
        <w:spacing w:line="640" w:lineRule="exact"/>
        <w:ind w:firstLine="643" w:firstLineChars="200"/>
        <w:rPr>
          <w:rFonts w:ascii="仿宋_GB2312" w:hAnsi="黑体" w:eastAsia="仿宋_GB2312"/>
          <w:sz w:val="32"/>
          <w:szCs w:val="32"/>
        </w:rPr>
      </w:pPr>
      <w:r>
        <w:rPr>
          <w:rFonts w:hint="eastAsia" w:ascii="仿宋_GB2312" w:hAnsi="黑体" w:eastAsia="仿宋_GB2312"/>
          <w:b/>
          <w:sz w:val="32"/>
          <w:szCs w:val="32"/>
        </w:rPr>
        <w:t>（二）社会保障和就业支出（类</w:t>
      </w:r>
      <w:r>
        <w:rPr>
          <w:rFonts w:hint="eastAsia" w:ascii="仿宋_GB2312" w:hAnsi="黑体" w:eastAsia="仿宋_GB2312"/>
          <w:sz w:val="32"/>
          <w:szCs w:val="32"/>
        </w:rPr>
        <w:t>）</w:t>
      </w:r>
      <w:r>
        <w:rPr>
          <w:rFonts w:hint="default" w:ascii="仿宋_GB2312" w:hAnsi="黑体" w:eastAsia="仿宋_GB2312"/>
          <w:b/>
          <w:bCs/>
          <w:sz w:val="32"/>
          <w:szCs w:val="32"/>
          <w:lang w:val="en-US"/>
        </w:rPr>
        <w:t>行政事业单位养老支出</w:t>
      </w:r>
      <w:r>
        <w:rPr>
          <w:rFonts w:hint="eastAsia" w:ascii="楷体_GB2312" w:hAnsi="黑体" w:eastAsia="楷体_GB2312"/>
          <w:b/>
          <w:bCs/>
          <w:sz w:val="32"/>
          <w:szCs w:val="32"/>
        </w:rPr>
        <w:t>（款）</w:t>
      </w:r>
      <w:r>
        <w:rPr>
          <w:rFonts w:hint="default" w:ascii="仿宋_GB2312" w:hAnsi="黑体" w:eastAsia="仿宋_GB2312"/>
          <w:sz w:val="32"/>
          <w:szCs w:val="32"/>
          <w:lang w:val="en-US"/>
        </w:rPr>
        <w:t>719342.40</w:t>
      </w:r>
      <w:r>
        <w:rPr>
          <w:rFonts w:hint="eastAsia" w:ascii="仿宋_GB2312" w:hAnsi="黑体" w:eastAsia="仿宋_GB2312"/>
          <w:sz w:val="32"/>
          <w:szCs w:val="32"/>
          <w:lang w:val="en-US" w:eastAsia="zh-CN"/>
        </w:rPr>
        <w:t>元，其中:</w:t>
      </w:r>
      <w:r>
        <w:rPr>
          <w:rFonts w:hint="default" w:ascii="仿宋_GB2312" w:hAnsi="黑体" w:eastAsia="仿宋_GB2312"/>
          <w:sz w:val="32"/>
          <w:szCs w:val="32"/>
          <w:lang w:val="en-US"/>
        </w:rPr>
        <w:t>机关事业单位基本养老保险缴费支出719342.40</w:t>
      </w:r>
      <w:r>
        <w:rPr>
          <w:rFonts w:hint="eastAsia" w:ascii="仿宋_GB2312" w:hAnsi="黑体" w:eastAsia="仿宋_GB2312"/>
          <w:sz w:val="32"/>
          <w:szCs w:val="32"/>
          <w:lang w:val="en-US" w:eastAsia="zh-CN"/>
        </w:rPr>
        <w:t>元；</w:t>
      </w:r>
      <w:r>
        <w:rPr>
          <w:rFonts w:hint="default" w:ascii="仿宋_GB2312" w:hAnsi="黑体" w:eastAsia="仿宋_GB2312"/>
          <w:b/>
          <w:bCs/>
          <w:sz w:val="32"/>
          <w:szCs w:val="32"/>
          <w:lang w:val="en-US"/>
        </w:rPr>
        <w:t>财政对其他社会保险基金的补助</w:t>
      </w:r>
      <w:r>
        <w:rPr>
          <w:rFonts w:hint="eastAsia" w:ascii="楷体_GB2312" w:hAnsi="黑体" w:eastAsia="楷体_GB2312"/>
          <w:b/>
          <w:bCs/>
          <w:sz w:val="32"/>
          <w:szCs w:val="32"/>
        </w:rPr>
        <w:t>（款）</w:t>
      </w:r>
      <w:r>
        <w:rPr>
          <w:rFonts w:hint="eastAsia" w:ascii="楷体_GB2312" w:hAnsi="黑体" w:eastAsia="楷体_GB2312"/>
          <w:b w:val="0"/>
          <w:bCs w:val="0"/>
          <w:sz w:val="32"/>
          <w:szCs w:val="32"/>
          <w:lang w:eastAsia="zh-CN"/>
        </w:rPr>
        <w:t>支出</w:t>
      </w:r>
      <w:r>
        <w:rPr>
          <w:rFonts w:hint="default" w:ascii="仿宋_GB2312" w:hAnsi="黑体" w:eastAsia="仿宋_GB2312"/>
          <w:sz w:val="32"/>
          <w:szCs w:val="32"/>
          <w:lang w:val="en-US"/>
        </w:rPr>
        <w:t>8991.78</w:t>
      </w:r>
      <w:r>
        <w:rPr>
          <w:rFonts w:hint="eastAsia" w:ascii="仿宋_GB2312" w:hAnsi="黑体" w:eastAsia="仿宋_GB2312"/>
          <w:sz w:val="32"/>
          <w:szCs w:val="32"/>
          <w:lang w:val="en-US" w:eastAsia="zh-CN"/>
        </w:rPr>
        <w:t>元，其中：</w:t>
      </w:r>
      <w:r>
        <w:rPr>
          <w:rFonts w:hint="default" w:ascii="仿宋_GB2312" w:hAnsi="黑体" w:eastAsia="仿宋_GB2312"/>
          <w:sz w:val="32"/>
          <w:szCs w:val="32"/>
          <w:lang w:val="en-US"/>
        </w:rPr>
        <w:t>财政对工伤保险基金的补助</w:t>
      </w:r>
      <w:r>
        <w:rPr>
          <w:rFonts w:hint="eastAsia" w:ascii="仿宋_GB2312" w:hAnsi="黑体" w:eastAsia="仿宋_GB2312"/>
          <w:sz w:val="32"/>
          <w:szCs w:val="32"/>
          <w:lang w:val="en-US" w:eastAsia="zh-CN"/>
        </w:rPr>
        <w:t>支出</w:t>
      </w:r>
      <w:r>
        <w:rPr>
          <w:rFonts w:hint="default" w:ascii="仿宋_GB2312" w:hAnsi="黑体" w:eastAsia="仿宋_GB2312"/>
          <w:sz w:val="32"/>
          <w:szCs w:val="32"/>
          <w:lang w:val="en-US"/>
        </w:rPr>
        <w:t>8991.78</w:t>
      </w:r>
      <w:r>
        <w:rPr>
          <w:rFonts w:hint="eastAsia" w:ascii="仿宋_GB2312" w:hAnsi="黑体" w:eastAsia="仿宋_GB2312"/>
          <w:sz w:val="32"/>
          <w:szCs w:val="32"/>
          <w:lang w:val="en-US" w:eastAsia="zh-CN"/>
        </w:rPr>
        <w:t>元</w:t>
      </w:r>
      <w:r>
        <w:rPr>
          <w:rFonts w:hint="default" w:ascii="仿宋_GB2312" w:hAnsi="黑体" w:eastAsia="仿宋_GB2312"/>
          <w:sz w:val="32"/>
          <w:szCs w:val="32"/>
          <w:lang w:val="en-US"/>
        </w:rPr>
        <w:t>。</w:t>
      </w:r>
    </w:p>
    <w:p>
      <w:pPr>
        <w:spacing w:line="64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三</w:t>
      </w:r>
      <w:r>
        <w:rPr>
          <w:rFonts w:hint="eastAsia" w:ascii="仿宋_GB2312" w:hAnsi="黑体" w:eastAsia="仿宋_GB2312"/>
          <w:b/>
          <w:sz w:val="32"/>
          <w:szCs w:val="32"/>
        </w:rPr>
        <w:t>）卫生健康支出（类</w:t>
      </w:r>
      <w:r>
        <w:rPr>
          <w:rFonts w:hint="eastAsia" w:ascii="仿宋_GB2312" w:hAnsi="黑体" w:eastAsia="仿宋_GB2312"/>
          <w:sz w:val="32"/>
          <w:szCs w:val="32"/>
        </w:rPr>
        <w:t>）</w:t>
      </w:r>
      <w:r>
        <w:rPr>
          <w:rFonts w:hint="default" w:ascii="仿宋_GB2312" w:hAnsi="黑体" w:eastAsia="仿宋_GB2312"/>
          <w:b/>
          <w:bCs/>
          <w:sz w:val="32"/>
          <w:szCs w:val="32"/>
          <w:lang w:val="en-US"/>
        </w:rPr>
        <w:t>职工基本医疗保险</w:t>
      </w:r>
      <w:r>
        <w:rPr>
          <w:rFonts w:hint="eastAsia" w:ascii="仿宋_GB2312" w:hAnsi="黑体" w:eastAsia="仿宋_GB2312"/>
          <w:b/>
          <w:bCs/>
          <w:sz w:val="32"/>
          <w:szCs w:val="32"/>
        </w:rPr>
        <w:t>（款）</w:t>
      </w:r>
      <w:r>
        <w:rPr>
          <w:rFonts w:hint="eastAsia" w:ascii="仿宋_GB2312" w:hAnsi="黑体" w:eastAsia="仿宋_GB2312"/>
          <w:sz w:val="32"/>
          <w:szCs w:val="32"/>
        </w:rPr>
        <w:t>2022年预算支出</w:t>
      </w:r>
      <w:r>
        <w:rPr>
          <w:rFonts w:hint="eastAsia" w:ascii="仿宋_GB2312" w:hAnsi="黑体" w:eastAsia="仿宋_GB2312"/>
          <w:sz w:val="32"/>
          <w:szCs w:val="32"/>
          <w:highlight w:val="none"/>
        </w:rPr>
        <w:t>299252.85</w:t>
      </w:r>
      <w:r>
        <w:rPr>
          <w:rFonts w:hint="eastAsia" w:ascii="仿宋_GB2312" w:hAnsi="黑体" w:eastAsia="仿宋_GB2312"/>
          <w:sz w:val="32"/>
          <w:szCs w:val="32"/>
        </w:rPr>
        <w:t>元</w:t>
      </w:r>
      <w:r>
        <w:rPr>
          <w:rFonts w:hint="default" w:ascii="仿宋_GB2312" w:hAnsi="黑体" w:eastAsia="仿宋_GB2312"/>
          <w:sz w:val="32"/>
          <w:szCs w:val="32"/>
          <w:lang w:val="en-US"/>
        </w:rPr>
        <w:t>。</w:t>
      </w:r>
    </w:p>
    <w:p>
      <w:pPr>
        <w:spacing w:line="640" w:lineRule="exact"/>
        <w:ind w:firstLine="643" w:firstLineChars="200"/>
        <w:rPr>
          <w:rFonts w:hint="eastAsia" w:ascii="仿宋_GB2312" w:hAnsi="黑体" w:eastAsia="仿宋_GB2312"/>
          <w:sz w:val="32"/>
          <w:szCs w:val="32"/>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四</w:t>
      </w:r>
      <w:r>
        <w:rPr>
          <w:rFonts w:hint="eastAsia" w:ascii="仿宋_GB2312" w:hAnsi="黑体" w:eastAsia="仿宋_GB2312"/>
          <w:b/>
          <w:sz w:val="32"/>
          <w:szCs w:val="32"/>
        </w:rPr>
        <w:t>）住房保障支出（类</w:t>
      </w:r>
      <w:r>
        <w:rPr>
          <w:rFonts w:hint="eastAsia" w:ascii="仿宋_GB2312" w:hAnsi="黑体" w:eastAsia="仿宋_GB2312"/>
          <w:sz w:val="32"/>
          <w:szCs w:val="32"/>
        </w:rPr>
        <w:t>）</w:t>
      </w:r>
      <w:r>
        <w:rPr>
          <w:rFonts w:hint="default" w:ascii="仿宋_GB2312" w:hAnsi="黑体" w:eastAsia="仿宋_GB2312"/>
          <w:sz w:val="32"/>
          <w:szCs w:val="32"/>
          <w:lang w:val="en-US"/>
        </w:rPr>
        <w:t>住房改革支出</w:t>
      </w:r>
      <w:r>
        <w:rPr>
          <w:rFonts w:hint="eastAsia" w:ascii="仿宋_GB2312" w:hAnsi="黑体" w:eastAsia="仿宋_GB2312"/>
          <w:sz w:val="32"/>
          <w:szCs w:val="32"/>
        </w:rPr>
        <w:t>（款）2022年预算支出</w:t>
      </w:r>
      <w:r>
        <w:rPr>
          <w:rFonts w:hint="eastAsia" w:ascii="仿宋_GB2312" w:hAnsi="黑体" w:eastAsia="仿宋_GB2312"/>
          <w:sz w:val="32"/>
          <w:szCs w:val="32"/>
          <w:highlight w:val="none"/>
        </w:rPr>
        <w:t>539506.80</w:t>
      </w:r>
      <w:r>
        <w:rPr>
          <w:rFonts w:hint="eastAsia" w:ascii="仿宋_GB2312" w:hAnsi="黑体" w:eastAsia="仿宋_GB2312"/>
          <w:sz w:val="32"/>
          <w:szCs w:val="32"/>
        </w:rPr>
        <w:t>元</w:t>
      </w:r>
      <w:r>
        <w:rPr>
          <w:rFonts w:hint="default" w:ascii="仿宋_GB2312" w:hAnsi="黑体" w:eastAsia="仿宋_GB2312"/>
          <w:sz w:val="32"/>
          <w:szCs w:val="32"/>
          <w:lang w:val="en-US"/>
        </w:rPr>
        <w:t>。</w:t>
      </w:r>
    </w:p>
    <w:p>
      <w:pPr>
        <w:spacing w:line="640" w:lineRule="exact"/>
        <w:ind w:firstLine="643" w:firstLineChars="200"/>
        <w:rPr>
          <w:rFonts w:ascii="仿宋_GB2312" w:hAnsi="黑体" w:eastAsia="仿宋_GB2312"/>
          <w:sz w:val="32"/>
          <w:szCs w:val="32"/>
          <w:highlight w:val="yellow"/>
        </w:rPr>
      </w:pPr>
      <w:r>
        <w:rPr>
          <w:rFonts w:hint="eastAsia" w:ascii="仿宋_GB2312" w:hAnsi="黑体" w:eastAsia="仿宋_GB2312"/>
          <w:b/>
          <w:sz w:val="32"/>
          <w:szCs w:val="32"/>
        </w:rPr>
        <w:t>（</w:t>
      </w:r>
      <w:r>
        <w:rPr>
          <w:rFonts w:hint="eastAsia" w:ascii="仿宋_GB2312" w:hAnsi="黑体" w:eastAsia="仿宋_GB2312"/>
          <w:b/>
          <w:sz w:val="32"/>
          <w:szCs w:val="32"/>
          <w:lang w:val="en-US" w:eastAsia="zh-CN"/>
        </w:rPr>
        <w:t>五</w:t>
      </w:r>
      <w:r>
        <w:rPr>
          <w:rFonts w:hint="eastAsia" w:ascii="仿宋_GB2312" w:hAnsi="黑体" w:eastAsia="仿宋_GB2312"/>
          <w:b/>
          <w:sz w:val="32"/>
          <w:szCs w:val="32"/>
        </w:rPr>
        <w:t>）教育支出（类</w:t>
      </w:r>
      <w:r>
        <w:rPr>
          <w:rFonts w:hint="eastAsia" w:ascii="仿宋_GB2312" w:hAnsi="黑体" w:eastAsia="仿宋_GB2312"/>
          <w:sz w:val="32"/>
          <w:szCs w:val="32"/>
        </w:rPr>
        <w:t>）</w:t>
      </w:r>
      <w:r>
        <w:rPr>
          <w:rFonts w:hint="default" w:ascii="仿宋_GB2312" w:hAnsi="黑体" w:eastAsia="仿宋_GB2312"/>
          <w:b/>
          <w:bCs/>
          <w:sz w:val="32"/>
          <w:szCs w:val="32"/>
          <w:lang w:val="en-US"/>
        </w:rPr>
        <w:t>普通教育</w:t>
      </w:r>
      <w:r>
        <w:rPr>
          <w:rFonts w:hint="eastAsia" w:ascii="仿宋_GB2312" w:hAnsi="黑体" w:eastAsia="仿宋_GB2312"/>
          <w:sz w:val="32"/>
          <w:szCs w:val="32"/>
        </w:rPr>
        <w:t>（款）2022年预算支出</w:t>
      </w:r>
      <w:r>
        <w:rPr>
          <w:rFonts w:hint="eastAsia" w:ascii="仿宋_GB2312" w:hAnsi="黑体" w:eastAsia="仿宋_GB2312"/>
          <w:sz w:val="32"/>
          <w:szCs w:val="32"/>
          <w:highlight w:val="none"/>
        </w:rPr>
        <w:t>6019868.00</w:t>
      </w:r>
      <w:r>
        <w:rPr>
          <w:rFonts w:hint="eastAsia" w:ascii="仿宋_GB2312" w:hAnsi="黑体" w:eastAsia="仿宋_GB2312"/>
          <w:sz w:val="32"/>
          <w:szCs w:val="32"/>
        </w:rPr>
        <w:t>元</w:t>
      </w:r>
      <w:r>
        <w:rPr>
          <w:rFonts w:hint="eastAsia" w:ascii="仿宋_GB2312" w:hAnsi="黑体" w:eastAsia="仿宋_GB2312"/>
          <w:sz w:val="32"/>
          <w:szCs w:val="32"/>
          <w:lang w:eastAsia="zh-CN"/>
        </w:rPr>
        <w:t>，其中：</w:t>
      </w:r>
      <w:r>
        <w:rPr>
          <w:rFonts w:hint="eastAsia" w:ascii="仿宋_GB2312" w:hAnsi="黑体" w:eastAsia="仿宋_GB2312"/>
          <w:sz w:val="32"/>
          <w:szCs w:val="32"/>
        </w:rPr>
        <w:t>小学教育</w:t>
      </w:r>
      <w:r>
        <w:rPr>
          <w:rFonts w:hint="eastAsia" w:ascii="仿宋_GB2312" w:hAnsi="黑体" w:eastAsia="仿宋_GB2312"/>
          <w:sz w:val="32"/>
          <w:szCs w:val="32"/>
          <w:lang w:eastAsia="zh-CN"/>
        </w:rPr>
        <w:t>支出</w:t>
      </w:r>
      <w:r>
        <w:rPr>
          <w:rFonts w:hint="eastAsia" w:ascii="仿宋_GB2312" w:hAnsi="黑体" w:eastAsia="仿宋_GB2312"/>
          <w:sz w:val="32"/>
          <w:szCs w:val="32"/>
        </w:rPr>
        <w:t>24480.00</w:t>
      </w:r>
      <w:r>
        <w:rPr>
          <w:rFonts w:hint="eastAsia" w:ascii="仿宋_GB2312" w:hAnsi="黑体" w:eastAsia="仿宋_GB2312"/>
          <w:sz w:val="32"/>
          <w:szCs w:val="32"/>
          <w:lang w:eastAsia="zh-CN"/>
        </w:rPr>
        <w:t>元，</w:t>
      </w:r>
      <w:r>
        <w:rPr>
          <w:rFonts w:hint="eastAsia" w:ascii="仿宋_GB2312" w:hAnsi="黑体" w:eastAsia="仿宋_GB2312"/>
          <w:sz w:val="32"/>
          <w:szCs w:val="32"/>
        </w:rPr>
        <w:t>初中教育</w:t>
      </w:r>
      <w:r>
        <w:rPr>
          <w:rFonts w:hint="eastAsia" w:ascii="仿宋_GB2312" w:hAnsi="黑体" w:eastAsia="仿宋_GB2312"/>
          <w:sz w:val="32"/>
          <w:szCs w:val="32"/>
          <w:lang w:eastAsia="zh-CN"/>
        </w:rPr>
        <w:t>支</w:t>
      </w:r>
      <w:r>
        <w:rPr>
          <w:rFonts w:hint="eastAsia" w:ascii="仿宋_GB2312" w:hAnsi="黑体" w:eastAsia="仿宋_GB2312"/>
          <w:sz w:val="32"/>
          <w:szCs w:val="32"/>
        </w:rPr>
        <w:t>5852153.00</w:t>
      </w:r>
      <w:r>
        <w:rPr>
          <w:rFonts w:hint="eastAsia" w:ascii="仿宋_GB2312" w:hAnsi="黑体" w:eastAsia="仿宋_GB2312"/>
          <w:sz w:val="32"/>
          <w:szCs w:val="32"/>
          <w:lang w:eastAsia="zh-CN"/>
        </w:rPr>
        <w:t>元，</w:t>
      </w:r>
      <w:r>
        <w:rPr>
          <w:rFonts w:hint="eastAsia" w:ascii="仿宋_GB2312" w:hAnsi="黑体" w:eastAsia="仿宋_GB2312"/>
          <w:sz w:val="32"/>
          <w:szCs w:val="32"/>
        </w:rPr>
        <w:t>其他普通教育支出143235.00</w:t>
      </w:r>
      <w:r>
        <w:rPr>
          <w:rFonts w:hint="eastAsia" w:ascii="仿宋_GB2312" w:hAnsi="黑体" w:eastAsia="仿宋_GB2312"/>
          <w:sz w:val="32"/>
          <w:szCs w:val="32"/>
          <w:lang w:eastAsia="zh-CN"/>
        </w:rPr>
        <w:t>元</w:t>
      </w:r>
      <w:r>
        <w:rPr>
          <w:rFonts w:hint="default" w:ascii="仿宋_GB2312" w:hAnsi="黑体" w:eastAsia="仿宋_GB2312"/>
          <w:sz w:val="32"/>
          <w:szCs w:val="32"/>
          <w:lang w:val="en-US"/>
        </w:rPr>
        <w:t>。</w:t>
      </w:r>
    </w:p>
    <w:p>
      <w:pPr>
        <w:spacing w:line="640" w:lineRule="exact"/>
        <w:ind w:firstLine="640" w:firstLineChars="200"/>
        <w:rPr>
          <w:rFonts w:ascii="仿宋_GB2312" w:hAnsi="黑体" w:eastAsia="仿宋_GB2312"/>
          <w:sz w:val="32"/>
          <w:szCs w:val="32"/>
          <w:highlight w:val="yellow"/>
        </w:rPr>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pPr>
      <w:r>
        <w:rPr>
          <w:rFonts w:hint="eastAsia" w:ascii="仿宋_GB2312" w:hAnsi="黑体" w:eastAsia="仿宋_GB2312"/>
          <w:sz w:val="32"/>
          <w:szCs w:val="32"/>
        </w:rPr>
        <w:t>2022年一般公共预算基本支出</w:t>
      </w:r>
      <w:r>
        <w:rPr>
          <w:rFonts w:hint="default" w:ascii="仿宋_GB2312" w:hAnsi="黑体" w:eastAsia="仿宋_GB2312"/>
          <w:sz w:val="32"/>
          <w:szCs w:val="32"/>
          <w:lang w:val="en-US"/>
        </w:rPr>
        <w:t>7476954.83</w:t>
      </w:r>
      <w:r>
        <w:rPr>
          <w:rFonts w:hint="eastAsia" w:ascii="仿宋_GB2312" w:hAnsi="黑体" w:eastAsia="仿宋_GB2312"/>
          <w:sz w:val="32"/>
          <w:szCs w:val="32"/>
        </w:rPr>
        <w:t>元，其中：人员经费</w:t>
      </w:r>
      <w:r>
        <w:rPr>
          <w:rFonts w:hint="default" w:ascii="仿宋_GB2312" w:hAnsi="黑体" w:eastAsia="仿宋_GB2312"/>
          <w:sz w:val="32"/>
          <w:szCs w:val="32"/>
          <w:lang w:val="en-US"/>
        </w:rPr>
        <w:t>7476954.83</w:t>
      </w:r>
      <w:r>
        <w:rPr>
          <w:rFonts w:hint="eastAsia" w:ascii="仿宋_GB2312" w:hAnsi="黑体" w:eastAsia="仿宋_GB2312"/>
          <w:sz w:val="32"/>
          <w:szCs w:val="32"/>
        </w:rPr>
        <w:t>元，单位运转经费</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default" w:ascii="仿宋_GB2312" w:hAnsi="黑体" w:eastAsia="仿宋_GB2312"/>
          <w:sz w:val="32"/>
          <w:szCs w:val="32"/>
          <w:lang w:val="en-US"/>
        </w:rPr>
        <w:t>，专项资金0元。</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2022年“三公”经费预</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r>
        <w:rPr>
          <w:rFonts w:hint="eastAsia" w:ascii="仿宋_GB2312" w:hAnsi="黑体" w:eastAsia="仿宋_GB2312"/>
          <w:sz w:val="32"/>
          <w:szCs w:val="32"/>
          <w:lang w:eastAsia="zh-CN"/>
        </w:rPr>
        <w:t>，无预算安排</w:t>
      </w:r>
      <w:r>
        <w:rPr>
          <w:rFonts w:hint="default" w:ascii="仿宋_GB2312" w:hAnsi="黑体" w:eastAsia="仿宋_GB2312"/>
          <w:sz w:val="32"/>
          <w:szCs w:val="32"/>
          <w:lang w:val="en-US"/>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（一）因公出国（境）费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default" w:ascii="仿宋_GB2312" w:hAnsi="黑体" w:eastAsia="仿宋_GB2312"/>
          <w:sz w:val="32"/>
          <w:szCs w:val="32"/>
          <w:lang w:val="en-US"/>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（二）公务接待费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default" w:ascii="仿宋_GB2312" w:hAnsi="黑体" w:eastAsia="仿宋_GB2312"/>
          <w:sz w:val="32"/>
          <w:szCs w:val="32"/>
          <w:lang w:val="en-US"/>
        </w:rPr>
        <w:t>。</w:t>
      </w:r>
    </w:p>
    <w:p>
      <w:pPr>
        <w:spacing w:line="640" w:lineRule="exact"/>
        <w:ind w:firstLine="643" w:firstLineChars="200"/>
        <w:rPr>
          <w:rFonts w:ascii="仿宋_GB2312" w:hAnsi="黑体" w:eastAsia="仿宋_GB2312"/>
          <w:color w:val="FF0000"/>
          <w:sz w:val="32"/>
          <w:szCs w:val="32"/>
        </w:rPr>
      </w:pPr>
      <w:r>
        <w:rPr>
          <w:rFonts w:hint="eastAsia" w:ascii="楷体_GB2312" w:hAnsi="黑体" w:eastAsia="楷体_GB2312"/>
          <w:b/>
          <w:sz w:val="32"/>
          <w:szCs w:val="32"/>
        </w:rPr>
        <w:t>（三）公务用车购置和运行</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default" w:ascii="仿宋_GB2312" w:hAnsi="黑体" w:eastAsia="仿宋_GB2312"/>
          <w:sz w:val="32"/>
          <w:szCs w:val="32"/>
          <w:lang w:val="en-US"/>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(四）会议费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default" w:ascii="仿宋_GB2312" w:hAnsi="黑体" w:eastAsia="仿宋_GB2312"/>
          <w:sz w:val="32"/>
          <w:szCs w:val="32"/>
          <w:lang w:val="en-US"/>
        </w:rPr>
        <w:t>。</w:t>
      </w:r>
    </w:p>
    <w:p>
      <w:pPr>
        <w:spacing w:line="640" w:lineRule="exact"/>
        <w:ind w:firstLine="640" w:firstLineChars="200"/>
        <w:rPr>
          <w:rFonts w:ascii="仿宋_GB2312" w:hAnsi="黑体" w:eastAsia="仿宋_GB2312"/>
          <w:sz w:val="32"/>
          <w:szCs w:val="32"/>
        </w:rPr>
      </w:pPr>
      <w:r>
        <w:rPr>
          <w:rFonts w:hint="eastAsia" w:ascii="仿宋_GB2312" w:hAnsi="黑体" w:eastAsia="仿宋_GB2312"/>
          <w:color w:val="FF0000"/>
          <w:sz w:val="32"/>
          <w:szCs w:val="32"/>
        </w:rPr>
        <w:t xml:space="preserve"> </w:t>
      </w:r>
      <w:r>
        <w:rPr>
          <w:rFonts w:hint="eastAsia" w:ascii="楷体_GB2312" w:hAnsi="黑体" w:eastAsia="楷体_GB2312"/>
          <w:b/>
          <w:sz w:val="32"/>
          <w:szCs w:val="32"/>
        </w:rPr>
        <w:t>(五) 培训费</w:t>
      </w:r>
      <w:r>
        <w:rPr>
          <w:rFonts w:hint="eastAsia" w:ascii="楷体_GB2312" w:hAnsi="黑体" w:eastAsia="楷体_GB2312"/>
          <w:b/>
          <w:sz w:val="32"/>
          <w:szCs w:val="32"/>
          <w:lang w:val="en-US" w:eastAsia="zh-CN"/>
        </w:rPr>
        <w:t>0</w:t>
      </w:r>
      <w:r>
        <w:rPr>
          <w:rFonts w:hint="eastAsia" w:ascii="仿宋_GB2312" w:hAnsi="黑体" w:eastAsia="仿宋_GB2312"/>
          <w:sz w:val="32"/>
          <w:szCs w:val="32"/>
        </w:rPr>
        <w:t>元</w:t>
      </w:r>
      <w:r>
        <w:rPr>
          <w:rFonts w:hint="default" w:ascii="仿宋_GB2312" w:hAnsi="黑体" w:eastAsia="仿宋_GB2312"/>
          <w:sz w:val="32"/>
          <w:szCs w:val="32"/>
          <w:lang w:val="en-US"/>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rPr>
        <w:t>元，政府采购预算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元，其中：政府采购货物预算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元，政府采购服务预算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元。</w:t>
      </w:r>
    </w:p>
    <w:p>
      <w:pPr>
        <w:spacing w:line="640" w:lineRule="exact"/>
        <w:ind w:firstLine="640" w:firstLineChars="200"/>
        <w:rPr>
          <w:rFonts w:ascii="仿宋_GB2312" w:hAnsi="黑体" w:eastAsia="仿宋_GB2312"/>
          <w:sz w:val="32"/>
          <w:szCs w:val="32"/>
        </w:rPr>
      </w:pPr>
    </w:p>
    <w:p>
      <w:pPr>
        <w:rPr>
          <w:rFonts w:ascii="仿宋_GB2312" w:hAnsi="黑体" w:eastAsia="仿宋_GB2312"/>
          <w:sz w:val="32"/>
          <w:szCs w:val="32"/>
        </w:rPr>
      </w:pPr>
    </w:p>
    <w:p>
      <w:pPr>
        <w:spacing w:line="840" w:lineRule="exact"/>
        <w:jc w:val="center"/>
        <w:rPr>
          <w:rFonts w:ascii="仿宋_GB2312" w:hAnsi="黑体" w:eastAsia="仿宋_GB2312"/>
          <w:sz w:val="32"/>
          <w:szCs w:val="32"/>
        </w:rPr>
      </w:pPr>
      <w:bookmarkStart w:id="0" w:name="_GoBack"/>
      <w:bookmarkEnd w:id="0"/>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mQyODRiYmUyMWI4Y2Q1ZTRhYThiOTM0MTZjMDUifQ=="/>
  </w:docVars>
  <w:rsids>
    <w:rsidRoot w:val="00000000"/>
    <w:rsid w:val="461215F7"/>
    <w:rsid w:val="4E0B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2067</Words>
  <Characters>2297</Characters>
  <Paragraphs>112</Paragraphs>
  <TotalTime>1</TotalTime>
  <ScaleCrop>false</ScaleCrop>
  <LinksUpToDate>false</LinksUpToDate>
  <CharactersWithSpaces>2351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2023-06-05T12:46:42Z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71476E61BB7F43BCAB87F440BD59CA1F</vt:lpwstr>
  </property>
</Properties>
</file>