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lang w:val="en-US" w:eastAsia="zh-CN"/>
        </w:rPr>
      </w:pPr>
    </w:p>
    <w:p>
      <w:pPr>
        <w:jc w:val="center"/>
        <w:rPr>
          <w:rFonts w:ascii="方正小标宋简体" w:eastAsia="方正小标宋简体"/>
          <w:sz w:val="52"/>
          <w:szCs w:val="52"/>
        </w:rPr>
      </w:pPr>
    </w:p>
    <w:p>
      <w:pPr>
        <w:jc w:val="center"/>
        <w:rPr>
          <w:rFonts w:ascii="楷体" w:hAnsi="楷体" w:eastAsia="楷体"/>
          <w:sz w:val="30"/>
          <w:szCs w:val="30"/>
        </w:rPr>
      </w:pPr>
      <w:r>
        <w:rPr>
          <w:rFonts w:hint="eastAsia" w:ascii="方正小标宋简体" w:eastAsia="方正小标宋简体"/>
          <w:sz w:val="72"/>
          <w:szCs w:val="72"/>
          <w:lang w:eastAsia="zh-CN"/>
        </w:rPr>
        <w:t>东乡县退役军人事务局</w:t>
      </w:r>
      <w:r>
        <w:rPr>
          <w:rFonts w:hint="eastAsia" w:ascii="方正小标宋简体" w:eastAsia="方正小标宋简体"/>
          <w:sz w:val="72"/>
          <w:szCs w:val="72"/>
        </w:rPr>
        <w:t>部门预算</w:t>
      </w:r>
    </w:p>
    <w:p>
      <w:pPr>
        <w:jc w:val="center"/>
        <w:rPr>
          <w:rFonts w:ascii="方正小标宋简体" w:eastAsia="方正小标宋简体"/>
          <w:sz w:val="48"/>
          <w:szCs w:val="48"/>
        </w:rPr>
      </w:pPr>
      <w:r>
        <w:rPr>
          <w:rFonts w:hint="eastAsia" w:ascii="方正小标宋简体" w:eastAsia="方正小标宋简体"/>
          <w:sz w:val="48"/>
          <w:szCs w:val="48"/>
        </w:rPr>
        <w:t>（2022年度）</w:t>
      </w:r>
    </w:p>
    <w:p>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r>
        <w:rPr>
          <w:rFonts w:hint="eastAsia" w:ascii="方正小标宋简体" w:eastAsia="方正小标宋简体"/>
          <w:sz w:val="48"/>
          <w:szCs w:val="48"/>
        </w:rPr>
        <w:t>2022年5月</w:t>
      </w: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ascii="黑体" w:hAnsi="黑体" w:eastAsia="黑体"/>
          <w:sz w:val="48"/>
          <w:szCs w:val="48"/>
        </w:rPr>
      </w:pPr>
      <w:r>
        <w:rPr>
          <w:rFonts w:hint="eastAsia" w:ascii="黑体" w:hAnsi="黑体" w:eastAsia="黑体"/>
          <w:sz w:val="48"/>
          <w:szCs w:val="48"/>
        </w:rPr>
        <w:t>目    录</w:t>
      </w:r>
    </w:p>
    <w:p>
      <w:pPr>
        <w:rPr>
          <w:rFonts w:ascii="仿宋_GB2312" w:hAnsi="黑体" w:eastAsia="仿宋_GB2312"/>
          <w:sz w:val="32"/>
          <w:szCs w:val="32"/>
        </w:rPr>
      </w:pP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第一部分  部门概况</w:t>
      </w:r>
    </w:p>
    <w:p>
      <w:pPr>
        <w:spacing w:line="640" w:lineRule="exact"/>
        <w:ind w:firstLine="1564" w:firstLineChars="489"/>
        <w:rPr>
          <w:rFonts w:ascii="仿宋_GB2312" w:hAnsi="黑体" w:eastAsia="仿宋_GB2312"/>
          <w:sz w:val="32"/>
          <w:szCs w:val="32"/>
        </w:rPr>
      </w:pPr>
      <w:r>
        <w:rPr>
          <w:rFonts w:hint="eastAsia" w:ascii="仿宋_GB2312" w:hAnsi="黑体" w:eastAsia="仿宋_GB2312"/>
          <w:sz w:val="32"/>
          <w:szCs w:val="32"/>
        </w:rPr>
        <w:t>一、部门职责</w:t>
      </w:r>
    </w:p>
    <w:p>
      <w:pPr>
        <w:spacing w:line="640" w:lineRule="exact"/>
        <w:ind w:firstLine="1590" w:firstLineChars="497"/>
        <w:rPr>
          <w:rFonts w:ascii="仿宋_GB2312" w:hAnsi="黑体" w:eastAsia="仿宋_GB2312"/>
          <w:sz w:val="32"/>
          <w:szCs w:val="32"/>
        </w:rPr>
      </w:pPr>
      <w:r>
        <w:rPr>
          <w:rFonts w:hint="eastAsia" w:ascii="仿宋_GB2312" w:hAnsi="黑体" w:eastAsia="仿宋_GB2312"/>
          <w:sz w:val="32"/>
          <w:szCs w:val="32"/>
        </w:rPr>
        <w:t>二、机构设置</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第二部分  2022年部门预算表格</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一、2022年部门收支总表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二、2022年部门收入总表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三、2022年部门支出总表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四、2022年部门财政拨款收支总表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五、2022年部门一般公共预算支出表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六、2022年部门政府性基金预算支出表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七、2022年部门预算经济分类和对应的政府预算经济分类基本支出预算明细表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九、2022年部门政府采购预算表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十、2022年部门“三公”经费预算财政拨款情况表</w:t>
      </w:r>
      <w:r>
        <w:rPr>
          <w:rFonts w:hint="eastAsia" w:ascii="仿宋_GB2312" w:hAnsi="黑体" w:eastAsia="仿宋_GB2312"/>
          <w:sz w:val="32"/>
          <w:szCs w:val="32"/>
        </w:rPr>
        <w:tab/>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285" w:firstLineChars="400"/>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第四部分  名词解释</w:t>
      </w: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52"/>
          <w:szCs w:val="52"/>
        </w:rPr>
      </w:pPr>
      <w:r>
        <w:rPr>
          <w:rFonts w:hint="eastAsia" w:ascii="仿宋_GB2312" w:hAnsi="黑体" w:eastAsia="仿宋_GB2312"/>
          <w:b/>
          <w:sz w:val="52"/>
          <w:szCs w:val="52"/>
        </w:rPr>
        <w:t>第一部分  部门概况</w:t>
      </w:r>
    </w:p>
    <w:p>
      <w:pPr>
        <w:spacing w:line="640" w:lineRule="exact"/>
        <w:rPr>
          <w:rFonts w:ascii="黑体" w:hAnsi="黑体" w:eastAsia="黑体"/>
          <w:sz w:val="32"/>
          <w:szCs w:val="32"/>
        </w:rPr>
      </w:pPr>
      <w:r>
        <w:rPr>
          <w:rFonts w:hint="eastAsia" w:ascii="仿宋_GB2312" w:hAnsi="黑体" w:eastAsia="仿宋_GB2312"/>
          <w:sz w:val="32"/>
          <w:szCs w:val="32"/>
        </w:rPr>
        <w:t xml:space="preserve">  </w:t>
      </w:r>
    </w:p>
    <w:p>
      <w:pPr>
        <w:numPr>
          <w:ilvl w:val="0"/>
          <w:numId w:val="1"/>
        </w:numPr>
        <w:spacing w:line="640" w:lineRule="exact"/>
        <w:rPr>
          <w:rFonts w:ascii="黑体" w:hAnsi="黑体" w:eastAsia="黑体"/>
          <w:sz w:val="32"/>
          <w:szCs w:val="32"/>
          <w:highlight w:val="none"/>
        </w:rPr>
      </w:pPr>
      <w:r>
        <w:rPr>
          <w:rFonts w:hint="eastAsia" w:ascii="黑体" w:hAnsi="黑体" w:eastAsia="黑体"/>
          <w:sz w:val="32"/>
          <w:szCs w:val="32"/>
          <w:highlight w:val="none"/>
        </w:rPr>
        <w:t>部门职责</w:t>
      </w:r>
    </w:p>
    <w:p>
      <w:pPr>
        <w:spacing w:line="640" w:lineRule="exact"/>
        <w:ind w:left="0" w:leftChars="0"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(一)组织落实有关退役军人思想政治、管理保障等工作政策法规。 (二)褒扬彰显退役军人为</w:t>
      </w:r>
    </w:p>
    <w:p>
      <w:pPr>
        <w:spacing w:line="640" w:lineRule="exact"/>
        <w:ind w:left="0" w:leftChars="0" w:firstLine="0" w:firstLineChars="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党、国家和人民牺牲奉献的精神风范和价值导向。 (三)负责军队转业干部、复员干部、退休干部</w:t>
      </w:r>
    </w:p>
    <w:p>
      <w:pPr>
        <w:spacing w:line="640" w:lineRule="exact"/>
        <w:ind w:left="0" w:leftChars="0" w:firstLine="0" w:firstLineChars="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、退役士兵的移交安置工作和自主择业退役军人服务管理、待遇保障工作。 (四)组织开展退役军</w:t>
      </w:r>
    </w:p>
    <w:p>
      <w:pPr>
        <w:spacing w:line="640" w:lineRule="exact"/>
        <w:ind w:left="0" w:leftChars="0" w:firstLine="0" w:firstLineChars="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人教育培训、优待抚恤，协调扶持退役军人和随军随调家属就业创业。 (五)指导全县拥军优属工</w:t>
      </w:r>
    </w:p>
    <w:p>
      <w:pPr>
        <w:spacing w:line="640" w:lineRule="exact"/>
        <w:ind w:left="0" w:leftChars="0" w:firstLine="0" w:firstLineChars="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作。 (六)负责烈士及退役军人荣誉奖励、军人公墓维护以及纪念活动等。 (七)承办县委、县政</w:t>
      </w:r>
    </w:p>
    <w:p>
      <w:pPr>
        <w:spacing w:line="640" w:lineRule="exact"/>
        <w:ind w:left="0" w:leftChars="0" w:firstLine="0" w:firstLineChars="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府、州退役军人事务局交办的其他事项。</w:t>
      </w:r>
    </w:p>
    <w:p>
      <w:pPr>
        <w:spacing w:line="640" w:lineRule="exact"/>
        <w:ind w:left="0" w:leftChars="0" w:firstLine="640" w:firstLineChars="200"/>
        <w:rPr>
          <w:rFonts w:ascii="黑体" w:hAnsi="黑体" w:eastAsia="黑体"/>
          <w:sz w:val="32"/>
          <w:szCs w:val="32"/>
          <w:highlight w:val="none"/>
        </w:rPr>
      </w:pPr>
      <w:r>
        <w:rPr>
          <w:rFonts w:hint="eastAsia" w:ascii="黑体" w:hAnsi="黑体" w:eastAsia="黑体"/>
          <w:sz w:val="32"/>
          <w:szCs w:val="32"/>
          <w:highlight w:val="none"/>
        </w:rPr>
        <w:t>二、机构设置</w:t>
      </w:r>
    </w:p>
    <w:p>
      <w:pPr>
        <w:spacing w:line="840" w:lineRule="exact"/>
        <w:ind w:left="317" w:leftChars="151" w:firstLine="307" w:firstLineChars="96"/>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（一）综合办公室。负责处理机关日常行政事务性工作，充分发挥协调和联系纽带作用；负责</w:t>
      </w:r>
    </w:p>
    <w:p>
      <w:pPr>
        <w:spacing w:line="840" w:lineRule="exact"/>
        <w:ind w:left="7" w:leftChars="0" w:hanging="7" w:firstLineChars="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年度、阶段工作计划、总结、报告、综合性文件的起草、文稿审核、文件收发、整理归档工作；负</w:t>
      </w:r>
    </w:p>
    <w:p>
      <w:pPr>
        <w:spacing w:line="840" w:lineRule="exact"/>
        <w:ind w:left="7" w:leftChars="0" w:hanging="7" w:firstLineChars="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责会务安排和综合性会议的组织准备、会议记录工作；负责公文、印章管理和机要、保密工作以及</w:t>
      </w:r>
    </w:p>
    <w:p>
      <w:pPr>
        <w:spacing w:line="840" w:lineRule="exact"/>
        <w:ind w:left="7" w:leftChars="0" w:hanging="7" w:firstLineChars="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各类文件、合同、资料的整理、归档、管理和利用工作；负责拟制政治学习和业务培训计划并组织</w:t>
      </w:r>
    </w:p>
    <w:p>
      <w:pPr>
        <w:spacing w:line="840" w:lineRule="exact"/>
        <w:ind w:left="7" w:leftChars="0" w:hanging="7" w:firstLineChars="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实施；负责宣传、报道、信息调研和综合统计上报工作；负责信访和日常接待工作；协助党组织和</w:t>
      </w:r>
    </w:p>
    <w:p>
      <w:pPr>
        <w:spacing w:line="840" w:lineRule="exact"/>
        <w:ind w:left="7" w:leftChars="0" w:hanging="7" w:firstLineChars="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工、青、妇等组织开展工作；负责干部职工调配、聘用、考核、奖惩、档案、职称等人事管理工作</w:t>
      </w:r>
    </w:p>
    <w:p>
      <w:pPr>
        <w:spacing w:line="840" w:lineRule="exact"/>
        <w:ind w:left="7" w:leftChars="0" w:hanging="7" w:firstLineChars="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和干部职工的福利工作；承办退役军人事务服务管理基本建设项目申报工作，并按部制订退役军人</w:t>
      </w:r>
    </w:p>
    <w:p>
      <w:pPr>
        <w:spacing w:line="840" w:lineRule="exact"/>
        <w:ind w:left="7" w:leftChars="0" w:hanging="7" w:firstLineChars="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管理保障基础设施建设的标准实施，承担财务、国有资产管理、信息化建设和后勤保障工作，做好</w:t>
      </w:r>
    </w:p>
    <w:p>
      <w:pPr>
        <w:spacing w:line="840" w:lineRule="exact"/>
        <w:ind w:left="7" w:leftChars="0" w:hanging="7" w:firstLineChars="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干部职工工资的发放、审报、财物、报表及档案管理。搞好经费预算管理，根据单位发展规划，编</w:t>
      </w:r>
    </w:p>
    <w:p>
      <w:pPr>
        <w:spacing w:line="840" w:lineRule="exact"/>
        <w:ind w:left="7" w:leftChars="0" w:hanging="7" w:firstLineChars="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制好本单位基本运转的年度用款计划。搞好固定资产管理，财务收支活动的分析和总结，根据会计</w:t>
      </w:r>
    </w:p>
    <w:p>
      <w:pPr>
        <w:spacing w:line="840" w:lineRule="exact"/>
        <w:ind w:left="7" w:leftChars="0" w:hanging="7" w:firstLineChars="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核算为领导提供决策依据。负责退役军人事务各项资金的管理、发放、支付和使用监督，完成领导</w:t>
      </w:r>
    </w:p>
    <w:p>
      <w:pPr>
        <w:spacing w:line="840" w:lineRule="exact"/>
        <w:ind w:left="7" w:leftChars="0" w:hanging="7" w:firstLineChars="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交办的其它工作。 （二）思想政治权益维护和褒扬纪念股。承担退役军人思想政治、舆论宣传、</w:t>
      </w:r>
    </w:p>
    <w:p>
      <w:pPr>
        <w:spacing w:line="840" w:lineRule="exact"/>
        <w:ind w:left="7" w:leftChars="0" w:hanging="7" w:firstLineChars="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总结表彰、荣誉奖励和信访工作，配合做好指导退役军人党建工作，负责指导抓好退役军人思想政</w:t>
      </w:r>
    </w:p>
    <w:p>
      <w:pPr>
        <w:spacing w:line="840" w:lineRule="exact"/>
        <w:ind w:left="7" w:leftChars="0" w:hanging="7" w:firstLineChars="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治工作和合法权益维护信访工作，关心、关爱、关怀退役军人。承担规范性文件的合法性审查、行</w:t>
      </w:r>
    </w:p>
    <w:p>
      <w:pPr>
        <w:spacing w:line="840" w:lineRule="exact"/>
        <w:ind w:left="7" w:leftChars="0" w:hanging="7" w:firstLineChars="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政应诉等工作、负责法制宣传和法制教育工作。承担烈士褒扬以及烈士遗属抚恤优待工作；报送烈</w:t>
      </w:r>
    </w:p>
    <w:p>
      <w:pPr>
        <w:spacing w:line="840" w:lineRule="exact"/>
        <w:ind w:left="7" w:leftChars="0" w:hanging="7" w:firstLineChars="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士评定材料，做好烈士评定过程中的报备等工作，弘扬爱国主义教育和褒扬彰显退役军人为党、国</w:t>
      </w:r>
    </w:p>
    <w:p>
      <w:pPr>
        <w:spacing w:line="840" w:lineRule="exact"/>
        <w:ind w:left="7" w:leftChars="0" w:hanging="7" w:firstLineChars="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家和人民牺牲奉献的精神风范和价值导向，宣传英烈的光荣事迹等工作。 （三）优抚安置就业创</w:t>
      </w:r>
    </w:p>
    <w:p>
      <w:pPr>
        <w:spacing w:line="840" w:lineRule="exact"/>
        <w:ind w:left="7" w:leftChars="0" w:hanging="7" w:firstLineChars="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业股。承担全县拥军优属工作，承担现役军人、退役军人、军队文职人员和军属优待、抚恤等工作</w:t>
      </w:r>
    </w:p>
    <w:p>
      <w:pPr>
        <w:spacing w:line="840" w:lineRule="exact"/>
        <w:ind w:left="7" w:leftChars="0" w:hanging="7" w:firstLineChars="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。承担不适宜继续服役的伤病残军人相关工作，组织协调落实退役军人医疗保障工作，落实有关退</w:t>
      </w:r>
    </w:p>
    <w:p>
      <w:pPr>
        <w:spacing w:line="840" w:lineRule="exact"/>
        <w:ind w:left="7" w:leftChars="0" w:hanging="7" w:firstLineChars="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役军人医疗、疗养、养老等优抚保障。落实国民党抗战老兵等有关人员优待政策。负责符合条件的</w:t>
      </w:r>
    </w:p>
    <w:p>
      <w:pPr>
        <w:spacing w:line="840" w:lineRule="exact"/>
        <w:ind w:left="7" w:leftChars="0" w:hanging="7" w:firstLineChars="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退役士兵和军队离退休干部的接受安置工作拟定自主择业军队转业干部、复员干部、自主就业退役</w:t>
      </w:r>
    </w:p>
    <w:p>
      <w:pPr>
        <w:spacing w:line="840" w:lineRule="exact"/>
        <w:ind w:left="7" w:leftChars="0" w:hanging="7" w:firstLineChars="0"/>
        <w:rPr>
          <w:rFonts w:hint="eastAsia" w:ascii="仿宋_GB2312" w:hAnsi="黑体" w:eastAsia="仿宋_GB2312"/>
          <w:b/>
          <w:sz w:val="44"/>
          <w:szCs w:val="44"/>
          <w:highlight w:val="none"/>
          <w:lang w:eastAsia="zh-CN"/>
        </w:rPr>
      </w:pPr>
      <w:r>
        <w:rPr>
          <w:rFonts w:hint="eastAsia" w:ascii="仿宋_GB2312" w:hAnsi="宋体" w:eastAsia="仿宋_GB2312" w:cs="宋体"/>
          <w:kern w:val="0"/>
          <w:sz w:val="32"/>
          <w:szCs w:val="32"/>
          <w:highlight w:val="none"/>
        </w:rPr>
        <w:t>士兵就业创业年度计划并组织实施，组织开展就业创业促进和教育培训等工作，指导开展有关中介</w:t>
      </w:r>
      <w:r>
        <w:rPr>
          <w:rFonts w:hint="eastAsia" w:ascii="仿宋_GB2312" w:hAnsi="宋体" w:eastAsia="仿宋_GB2312" w:cs="宋体"/>
          <w:kern w:val="0"/>
          <w:sz w:val="32"/>
          <w:szCs w:val="32"/>
          <w:highlight w:val="none"/>
          <w:lang w:eastAsia="zh-CN"/>
        </w:rPr>
        <w:t>服务工作。组织协调落实退役军人社会保险等待遇保障工作。</w:t>
      </w:r>
    </w:p>
    <w:p>
      <w:pPr>
        <w:spacing w:line="840" w:lineRule="exact"/>
        <w:ind w:left="1767"/>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sz w:val="32"/>
          <w:szCs w:val="32"/>
        </w:rPr>
      </w:pPr>
      <w:r>
        <w:rPr>
          <w:rFonts w:hint="eastAsia" w:ascii="仿宋_GB2312" w:hAnsi="黑体" w:eastAsia="仿宋_GB2312"/>
          <w:b/>
          <w:sz w:val="52"/>
          <w:szCs w:val="52"/>
        </w:rPr>
        <w:t xml:space="preserve">第二部分  2022年部门预算表格  </w:t>
      </w:r>
      <w:r>
        <w:rPr>
          <w:rFonts w:hint="eastAsia" w:ascii="仿宋_GB2312" w:hAnsi="黑体" w:eastAsia="仿宋_GB2312"/>
          <w:sz w:val="32"/>
          <w:szCs w:val="32"/>
        </w:rPr>
        <w:t xml:space="preserve">  </w:t>
      </w: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840" w:lineRule="exact"/>
        <w:jc w:val="center"/>
        <w:rPr>
          <w:rFonts w:ascii="仿宋_GB2312" w:hAnsi="黑体" w:eastAsia="仿宋_GB2312"/>
          <w:b/>
          <w:sz w:val="52"/>
          <w:szCs w:val="52"/>
        </w:rPr>
      </w:pPr>
      <w:r>
        <w:rPr>
          <w:rFonts w:hint="eastAsia" w:ascii="仿宋_GB2312" w:eastAsia="仿宋_GB2312"/>
          <w:color w:val="000000"/>
          <w:sz w:val="32"/>
          <w:szCs w:val="32"/>
        </w:rPr>
        <w:t>(本部分共公开</w:t>
      </w:r>
      <w:r>
        <w:rPr>
          <w:rFonts w:ascii="仿宋_GB2312" w:eastAsia="仿宋_GB2312"/>
          <w:color w:val="000000"/>
          <w:sz w:val="32"/>
          <w:szCs w:val="32"/>
        </w:rPr>
        <w:t>10</w:t>
      </w:r>
      <w:r>
        <w:rPr>
          <w:rFonts w:hint="eastAsia" w:ascii="仿宋_GB2312" w:eastAsia="仿宋_GB2312"/>
          <w:color w:val="000000"/>
          <w:sz w:val="32"/>
          <w:szCs w:val="32"/>
        </w:rPr>
        <w:t>张表，具体按通知要求公开，注意表格顺序和连续性)</w:t>
      </w:r>
    </w:p>
    <w:p>
      <w:pPr>
        <w:spacing w:line="840" w:lineRule="exact"/>
        <w:jc w:val="center"/>
        <w:rPr>
          <w:rFonts w:ascii="仿宋_GB2312" w:hAnsi="黑体" w:eastAsia="仿宋_GB2312"/>
          <w:b/>
          <w:sz w:val="52"/>
          <w:szCs w:val="52"/>
        </w:rPr>
      </w:pPr>
    </w:p>
    <w:p>
      <w:pPr>
        <w:spacing w:line="840" w:lineRule="exact"/>
        <w:jc w:val="center"/>
        <w:rPr>
          <w:rFonts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ascii="仿宋_GB2312" w:hAnsi="黑体" w:eastAsia="仿宋_GB2312"/>
          <w:b/>
          <w:sz w:val="52"/>
          <w:szCs w:val="5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第三部分  部门预算情况说明</w:t>
      </w:r>
      <w:r>
        <w:rPr>
          <w:rFonts w:hint="eastAsia" w:ascii="仿宋_GB2312" w:hAnsi="黑体" w:eastAsia="仿宋_GB2312"/>
          <w:sz w:val="32"/>
          <w:szCs w:val="32"/>
        </w:rPr>
        <w:t xml:space="preserve">  </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rPr>
        <w:t>一、部门预算总</w:t>
      </w:r>
      <w:r>
        <w:rPr>
          <w:rFonts w:hint="eastAsia" w:ascii="黑体" w:hAnsi="黑体" w:eastAsia="黑体"/>
          <w:sz w:val="32"/>
          <w:szCs w:val="32"/>
          <w:highlight w:val="none"/>
        </w:rPr>
        <w:t>体说明</w:t>
      </w:r>
    </w:p>
    <w:p>
      <w:pPr>
        <w:spacing w:line="640" w:lineRule="exact"/>
        <w:ind w:firstLine="640" w:firstLineChars="200"/>
        <w:rPr>
          <w:rFonts w:hint="eastAsia" w:ascii="仿宋_GB2312" w:hAnsi="宋体" w:eastAsia="仿宋_GB2312"/>
          <w:sz w:val="32"/>
          <w:szCs w:val="32"/>
          <w:highlight w:val="none"/>
          <w:lang w:eastAsia="zh-CN"/>
        </w:rPr>
      </w:pPr>
      <w:r>
        <w:rPr>
          <w:rFonts w:hint="eastAsia" w:ascii="仿宋_GB2312" w:hAnsi="黑体" w:eastAsia="仿宋_GB2312"/>
          <w:sz w:val="32"/>
          <w:szCs w:val="32"/>
          <w:highlight w:val="none"/>
        </w:rPr>
        <w:t>2022年预算收入10504191.46元，比上年预算</w:t>
      </w:r>
      <w:r>
        <w:rPr>
          <w:rFonts w:hint="eastAsia" w:ascii="仿宋_GB2312" w:hAnsi="黑体" w:eastAsia="仿宋_GB2312"/>
          <w:sz w:val="32"/>
          <w:szCs w:val="32"/>
          <w:highlight w:val="none"/>
          <w:lang w:eastAsia="zh-CN"/>
        </w:rPr>
        <w:t>增加</w:t>
      </w:r>
      <w:r>
        <w:rPr>
          <w:rFonts w:hint="eastAsia" w:ascii="仿宋_GB2312" w:hAnsi="黑体" w:eastAsia="仿宋_GB2312"/>
          <w:sz w:val="32"/>
          <w:szCs w:val="32"/>
          <w:highlight w:val="none"/>
          <w:lang w:val="en-US" w:eastAsia="zh-CN"/>
        </w:rPr>
        <w:t>1082326.46</w:t>
      </w:r>
      <w:r>
        <w:rPr>
          <w:rFonts w:hint="eastAsia" w:ascii="仿宋_GB2312" w:hAnsi="黑体" w:eastAsia="仿宋_GB2312"/>
          <w:sz w:val="32"/>
          <w:szCs w:val="32"/>
          <w:highlight w:val="none"/>
        </w:rPr>
        <w:t>元，</w:t>
      </w:r>
      <w:r>
        <w:rPr>
          <w:rFonts w:hint="eastAsia" w:ascii="仿宋_GB2312" w:hAnsi="宋体" w:eastAsia="仿宋_GB2312"/>
          <w:sz w:val="32"/>
          <w:szCs w:val="32"/>
          <w:highlight w:val="none"/>
        </w:rPr>
        <w:t>相比上年预算数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11.49</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rPr>
        <w:t>的主要原因是：</w:t>
      </w:r>
      <w:r>
        <w:rPr>
          <w:rFonts w:hint="eastAsia" w:ascii="仿宋_GB2312" w:hAnsi="黑体" w:eastAsia="仿宋_GB2312"/>
          <w:sz w:val="32"/>
          <w:szCs w:val="32"/>
          <w:highlight w:val="none"/>
          <w:lang w:eastAsia="zh-CN"/>
        </w:rPr>
        <w:t>人员工资增加。</w:t>
      </w:r>
      <w:r>
        <w:rPr>
          <w:rFonts w:hint="eastAsia" w:ascii="仿宋_GB2312" w:hAnsi="黑体" w:eastAsia="仿宋_GB2312"/>
          <w:sz w:val="32"/>
          <w:szCs w:val="32"/>
          <w:highlight w:val="none"/>
        </w:rPr>
        <w:t>其中：一般公共预算财政拨款收入</w:t>
      </w:r>
      <w:r>
        <w:rPr>
          <w:rFonts w:hint="eastAsia" w:ascii="仿宋_GB2312" w:hAnsi="黑体" w:eastAsia="仿宋_GB2312"/>
          <w:sz w:val="32"/>
          <w:szCs w:val="32"/>
          <w:highlight w:val="none"/>
          <w:lang w:val="en-US" w:eastAsia="zh-CN"/>
        </w:rPr>
        <w:t>10504191.46</w:t>
      </w:r>
      <w:r>
        <w:rPr>
          <w:rFonts w:hint="eastAsia" w:ascii="仿宋_GB2312" w:hAnsi="黑体" w:eastAsia="仿宋_GB2312"/>
          <w:sz w:val="32"/>
          <w:szCs w:val="32"/>
          <w:highlight w:val="none"/>
        </w:rPr>
        <w:t>元，政</w:t>
      </w:r>
      <w:r>
        <w:rPr>
          <w:rFonts w:hint="eastAsia" w:ascii="仿宋_GB2312" w:hAnsi="宋体" w:eastAsia="仿宋_GB2312"/>
          <w:sz w:val="32"/>
          <w:szCs w:val="32"/>
          <w:highlight w:val="none"/>
        </w:rPr>
        <w:t>府性基金预算财政拨款收入</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highlight w:val="none"/>
        </w:rPr>
        <w:t>元。预算支出</w:t>
      </w:r>
      <w:r>
        <w:rPr>
          <w:rFonts w:hint="eastAsia" w:ascii="仿宋_GB2312" w:hAnsi="黑体" w:eastAsia="仿宋_GB2312"/>
          <w:sz w:val="32"/>
          <w:szCs w:val="32"/>
          <w:highlight w:val="none"/>
          <w:lang w:val="en-US" w:eastAsia="zh-CN"/>
        </w:rPr>
        <w:t>10504191.46</w:t>
      </w:r>
      <w:r>
        <w:rPr>
          <w:rFonts w:hint="eastAsia" w:ascii="仿宋_GB2312" w:hAnsi="宋体" w:eastAsia="仿宋_GB2312"/>
          <w:sz w:val="32"/>
          <w:szCs w:val="32"/>
          <w:highlight w:val="none"/>
        </w:rPr>
        <w:t>元，相比上年预算数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11.49</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rPr>
        <w:t>的主要原因是：</w:t>
      </w:r>
      <w:r>
        <w:rPr>
          <w:rFonts w:hint="eastAsia" w:ascii="仿宋_GB2312" w:hAnsi="黑体" w:eastAsia="仿宋_GB2312"/>
          <w:sz w:val="32"/>
          <w:szCs w:val="32"/>
          <w:highlight w:val="none"/>
          <w:lang w:eastAsia="zh-CN"/>
        </w:rPr>
        <w:t>人员工资增加。</w:t>
      </w:r>
    </w:p>
    <w:p>
      <w:pPr>
        <w:spacing w:line="640" w:lineRule="exact"/>
        <w:ind w:firstLine="643" w:firstLineChars="200"/>
        <w:rPr>
          <w:rFonts w:ascii="仿宋_GB2312" w:hAnsi="宋体" w:eastAsia="仿宋_GB2312"/>
          <w:b/>
          <w:bCs/>
          <w:sz w:val="32"/>
          <w:szCs w:val="32"/>
          <w:highlight w:val="none"/>
        </w:rPr>
      </w:pPr>
      <w:r>
        <w:rPr>
          <w:rFonts w:hint="eastAsia" w:ascii="仿宋_GB2312" w:hAnsi="宋体" w:eastAsia="仿宋_GB2312"/>
          <w:b/>
          <w:bCs/>
          <w:sz w:val="32"/>
          <w:szCs w:val="32"/>
          <w:highlight w:val="none"/>
        </w:rPr>
        <w:t>支出按功能分类科目安排为：</w:t>
      </w:r>
    </w:p>
    <w:p>
      <w:pPr>
        <w:spacing w:line="640" w:lineRule="exact"/>
        <w:ind w:firstLine="640" w:firstLineChars="200"/>
        <w:rPr>
          <w:rFonts w:hint="default" w:ascii="仿宋_GB2312" w:hAnsi="黑体" w:eastAsia="仿宋_GB2312"/>
          <w:sz w:val="32"/>
          <w:szCs w:val="32"/>
          <w:highlight w:val="none"/>
          <w:lang w:val="en-US" w:eastAsia="zh-CN"/>
        </w:rPr>
      </w:pPr>
      <w:r>
        <w:rPr>
          <w:rFonts w:hint="eastAsia" w:ascii="仿宋_GB2312" w:hAnsi="宋体" w:eastAsia="仿宋_GB2312"/>
          <w:sz w:val="32"/>
          <w:szCs w:val="32"/>
          <w:highlight w:val="none"/>
        </w:rPr>
        <w:t>社会保障和就业支出</w:t>
      </w:r>
      <w:r>
        <w:rPr>
          <w:rFonts w:hint="eastAsia" w:ascii="仿宋_GB2312" w:hAnsi="宋体" w:eastAsia="仿宋_GB2312"/>
          <w:sz w:val="32"/>
          <w:szCs w:val="32"/>
          <w:highlight w:val="none"/>
          <w:lang w:val="en-US" w:eastAsia="zh-CN"/>
        </w:rPr>
        <w:t>9950496.58</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比上年预算数增加105.38%，</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rPr>
        <w:t>的主要原因是：</w:t>
      </w:r>
      <w:r>
        <w:rPr>
          <w:rFonts w:hint="eastAsia" w:ascii="仿宋_GB2312" w:hAnsi="黑体" w:eastAsia="仿宋_GB2312"/>
          <w:sz w:val="32"/>
          <w:szCs w:val="32"/>
          <w:highlight w:val="none"/>
          <w:lang w:val="en-US" w:eastAsia="zh-CN"/>
        </w:rPr>
        <w:t>兵役优待金、优抚金、义务兵家庭优待金</w:t>
      </w:r>
      <w:r>
        <w:rPr>
          <w:rFonts w:hint="eastAsia" w:ascii="仿宋_GB2312" w:hAnsi="黑体" w:eastAsia="仿宋_GB2312"/>
          <w:sz w:val="32"/>
          <w:szCs w:val="32"/>
          <w:highlight w:val="none"/>
          <w:lang w:eastAsia="zh-CN"/>
        </w:rPr>
        <w:t>增加。</w:t>
      </w:r>
    </w:p>
    <w:p>
      <w:pPr>
        <w:spacing w:line="64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eastAsia="zh-CN"/>
        </w:rPr>
        <w:t>卫生健康支出</w:t>
      </w:r>
      <w:r>
        <w:rPr>
          <w:rFonts w:hint="eastAsia" w:ascii="仿宋_GB2312" w:hAnsi="黑体" w:eastAsia="仿宋_GB2312"/>
          <w:sz w:val="32"/>
          <w:szCs w:val="32"/>
          <w:highlight w:val="none"/>
          <w:lang w:val="en-US" w:eastAsia="zh-CN"/>
        </w:rPr>
        <w:t>243081.12元，比上年预算数增加105.38%，</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rPr>
        <w:t>的主要原因是：</w:t>
      </w:r>
      <w:r>
        <w:rPr>
          <w:rFonts w:hint="eastAsia" w:ascii="仿宋_GB2312" w:hAnsi="黑体" w:eastAsia="仿宋_GB2312"/>
          <w:sz w:val="32"/>
          <w:szCs w:val="32"/>
          <w:highlight w:val="none"/>
          <w:lang w:val="en-US" w:eastAsia="zh-CN"/>
        </w:rPr>
        <w:t>优抚对象医疗补助金</w:t>
      </w:r>
      <w:r>
        <w:rPr>
          <w:rFonts w:hint="eastAsia" w:ascii="仿宋_GB2312" w:hAnsi="黑体" w:eastAsia="仿宋_GB2312"/>
          <w:sz w:val="32"/>
          <w:szCs w:val="32"/>
          <w:highlight w:val="none"/>
          <w:lang w:eastAsia="zh-CN"/>
        </w:rPr>
        <w:t>增加。</w:t>
      </w:r>
    </w:p>
    <w:p>
      <w:pPr>
        <w:spacing w:line="640" w:lineRule="exact"/>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住房保障支出310613.76元，比上年预算数增加100%，</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rPr>
        <w:t>的主要原因是：</w:t>
      </w:r>
      <w:bookmarkStart w:id="0" w:name="_GoBack"/>
      <w:bookmarkEnd w:id="0"/>
      <w:r>
        <w:rPr>
          <w:rFonts w:hint="eastAsia" w:ascii="仿宋_GB2312" w:hAnsi="黑体" w:eastAsia="仿宋_GB2312"/>
          <w:sz w:val="32"/>
          <w:szCs w:val="32"/>
          <w:lang w:val="en-US" w:eastAsia="zh-CN"/>
        </w:rPr>
        <w:t>上年未列入单位预算</w:t>
      </w:r>
      <w:r>
        <w:rPr>
          <w:rFonts w:hint="eastAsia" w:ascii="仿宋_GB2312" w:hAnsi="宋体" w:eastAsia="仿宋_GB2312"/>
          <w:sz w:val="32"/>
          <w:szCs w:val="32"/>
          <w:highlight w:val="none"/>
          <w:lang w:val="en-US" w:eastAsia="zh-CN"/>
        </w:rPr>
        <w:t>。</w:t>
      </w:r>
    </w:p>
    <w:p>
      <w:pPr>
        <w:spacing w:line="640" w:lineRule="exact"/>
        <w:ind w:firstLine="643" w:firstLineChars="200"/>
        <w:rPr>
          <w:rFonts w:ascii="仿宋_GB2312" w:hAnsi="黑体" w:eastAsia="仿宋_GB2312"/>
          <w:b/>
          <w:sz w:val="32"/>
          <w:szCs w:val="32"/>
          <w:highlight w:val="none"/>
        </w:rPr>
      </w:pPr>
      <w:r>
        <w:rPr>
          <w:rFonts w:hint="eastAsia" w:ascii="仿宋_GB2312" w:hAnsi="黑体" w:eastAsia="仿宋_GB2312"/>
          <w:b/>
          <w:sz w:val="32"/>
          <w:szCs w:val="32"/>
          <w:highlight w:val="none"/>
        </w:rPr>
        <w:t>支出按经济分类科目安排为：</w:t>
      </w:r>
    </w:p>
    <w:p>
      <w:pPr>
        <w:spacing w:line="640" w:lineRule="exact"/>
        <w:ind w:firstLine="640" w:firstLineChars="20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rPr>
        <w:t>工资福利支出</w:t>
      </w:r>
      <w:r>
        <w:rPr>
          <w:rFonts w:hint="eastAsia" w:ascii="仿宋_GB2312" w:hAnsi="黑体" w:eastAsia="仿宋_GB2312"/>
          <w:sz w:val="32"/>
          <w:szCs w:val="32"/>
          <w:highlight w:val="none"/>
        </w:rPr>
        <w:t>6040291.46</w:t>
      </w:r>
      <w:r>
        <w:rPr>
          <w:rFonts w:hint="eastAsia" w:ascii="仿宋_GB2312" w:hAnsi="宋体" w:eastAsia="仿宋_GB2312"/>
          <w:sz w:val="32"/>
          <w:szCs w:val="32"/>
          <w:highlight w:val="none"/>
        </w:rPr>
        <w:t>元，</w:t>
      </w:r>
      <w:r>
        <w:rPr>
          <w:rFonts w:hint="eastAsia" w:ascii="仿宋_GB2312" w:hAnsi="黑体" w:eastAsia="仿宋_GB2312"/>
          <w:sz w:val="32"/>
          <w:szCs w:val="32"/>
          <w:highlight w:val="none"/>
          <w:lang w:val="en-US" w:eastAsia="zh-CN"/>
        </w:rPr>
        <w:t>比上年预算数增加24.81%，</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rPr>
        <w:t>的主要原因是：</w:t>
      </w:r>
      <w:r>
        <w:rPr>
          <w:rFonts w:hint="eastAsia" w:ascii="仿宋_GB2312" w:hAnsi="黑体" w:eastAsia="仿宋_GB2312"/>
          <w:sz w:val="32"/>
          <w:szCs w:val="32"/>
          <w:highlight w:val="none"/>
          <w:lang w:eastAsia="zh-CN"/>
        </w:rPr>
        <w:t>人员工资增加。</w:t>
      </w:r>
    </w:p>
    <w:p>
      <w:pPr>
        <w:spacing w:line="640" w:lineRule="exact"/>
        <w:ind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rPr>
        <w:t>商品和服务</w:t>
      </w:r>
      <w:r>
        <w:rPr>
          <w:rFonts w:hint="eastAsia" w:ascii="仿宋_GB2312" w:hAnsi="黑体" w:eastAsia="仿宋_GB2312"/>
          <w:sz w:val="32"/>
          <w:szCs w:val="32"/>
          <w:highlight w:val="none"/>
        </w:rPr>
        <w:t>102000.00</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val="en-US" w:eastAsia="zh-CN"/>
        </w:rPr>
        <w:t>与上年预算数相比无变动。</w:t>
      </w:r>
    </w:p>
    <w:p>
      <w:pPr>
        <w:spacing w:line="64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对个人和家庭的补助</w:t>
      </w:r>
      <w:r>
        <w:rPr>
          <w:rFonts w:hint="eastAsia" w:ascii="仿宋_GB2312" w:hAnsi="黑体" w:eastAsia="仿宋_GB2312"/>
          <w:sz w:val="32"/>
          <w:szCs w:val="32"/>
          <w:highlight w:val="none"/>
        </w:rPr>
        <w:t>4361900.00</w:t>
      </w:r>
      <w:r>
        <w:rPr>
          <w:rFonts w:hint="eastAsia" w:ascii="仿宋_GB2312" w:hAnsi="宋体" w:eastAsia="仿宋_GB2312"/>
          <w:sz w:val="32"/>
          <w:szCs w:val="32"/>
          <w:highlight w:val="none"/>
        </w:rPr>
        <w:t>元，</w:t>
      </w:r>
      <w:r>
        <w:rPr>
          <w:rFonts w:hint="eastAsia" w:ascii="仿宋_GB2312" w:hAnsi="黑体" w:eastAsia="仿宋_GB2312"/>
          <w:sz w:val="32"/>
          <w:szCs w:val="32"/>
          <w:highlight w:val="none"/>
          <w:lang w:val="en-US" w:eastAsia="zh-CN"/>
        </w:rPr>
        <w:t>比上年预算数增加100%，</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rPr>
        <w:t>的主要原因是：</w:t>
      </w:r>
      <w:r>
        <w:rPr>
          <w:rFonts w:hint="eastAsia" w:ascii="仿宋_GB2312" w:hAnsi="黑体" w:eastAsia="仿宋_GB2312"/>
          <w:sz w:val="32"/>
          <w:szCs w:val="32"/>
          <w:highlight w:val="none"/>
          <w:lang w:val="en-US" w:eastAsia="zh-CN"/>
        </w:rPr>
        <w:t>兵役优待金、优抚金、义务兵家庭优待金</w:t>
      </w:r>
      <w:r>
        <w:rPr>
          <w:rFonts w:hint="eastAsia" w:ascii="仿宋_GB2312" w:hAnsi="黑体" w:eastAsia="仿宋_GB2312"/>
          <w:sz w:val="32"/>
          <w:szCs w:val="32"/>
          <w:highlight w:val="none"/>
          <w:lang w:eastAsia="zh-CN"/>
        </w:rPr>
        <w:t>增加。</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基本建设支出</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highlight w:val="none"/>
        </w:rPr>
        <w:t>元。</w:t>
      </w:r>
    </w:p>
    <w:p>
      <w:pPr>
        <w:spacing w:line="640" w:lineRule="exact"/>
        <w:ind w:firstLine="640" w:firstLineChars="200"/>
        <w:rPr>
          <w:rFonts w:ascii="仿宋_GB2312" w:hAnsi="黑体" w:eastAsia="仿宋_GB2312"/>
          <w:color w:val="FF0000"/>
          <w:sz w:val="32"/>
          <w:szCs w:val="32"/>
        </w:rPr>
      </w:pPr>
      <w:r>
        <w:rPr>
          <w:rFonts w:hint="eastAsia" w:ascii="黑体" w:hAnsi="黑体" w:eastAsia="黑体"/>
          <w:sz w:val="32"/>
          <w:szCs w:val="32"/>
        </w:rPr>
        <w:t>二、部门一般公共预算支出情况说明</w:t>
      </w:r>
    </w:p>
    <w:p>
      <w:pPr>
        <w:numPr>
          <w:ilvl w:val="0"/>
          <w:numId w:val="0"/>
        </w:numPr>
        <w:spacing w:line="640" w:lineRule="exact"/>
        <w:ind w:left="0" w:leftChars="0" w:firstLine="643" w:firstLineChars="200"/>
        <w:rPr>
          <w:rFonts w:hint="eastAsia" w:ascii="仿宋_GB2312" w:hAnsi="宋体" w:eastAsia="仿宋_GB2312"/>
          <w:sz w:val="32"/>
          <w:szCs w:val="32"/>
          <w:highlight w:val="none"/>
          <w:lang w:eastAsia="zh-CN"/>
        </w:rPr>
      </w:pPr>
      <w:r>
        <w:rPr>
          <w:rFonts w:hint="eastAsia" w:ascii="楷体_GB2312" w:hAnsi="黑体" w:eastAsia="楷体_GB2312"/>
          <w:b/>
          <w:sz w:val="32"/>
          <w:szCs w:val="32"/>
        </w:rPr>
        <w:t>（一）</w:t>
      </w:r>
      <w:r>
        <w:rPr>
          <w:rFonts w:hint="eastAsia" w:ascii="仿宋_GB2312" w:hAnsi="黑体" w:eastAsia="仿宋_GB2312"/>
          <w:b/>
          <w:sz w:val="32"/>
          <w:szCs w:val="32"/>
        </w:rPr>
        <w:t>社会保障和就业支出（类</w:t>
      </w:r>
      <w:r>
        <w:rPr>
          <w:rFonts w:hint="eastAsia" w:ascii="仿宋_GB2312" w:hAnsi="黑体" w:eastAsia="仿宋_GB2312"/>
          <w:sz w:val="32"/>
          <w:szCs w:val="32"/>
        </w:rPr>
        <w:t>）</w:t>
      </w:r>
      <w:r>
        <w:rPr>
          <w:rFonts w:hint="eastAsia" w:ascii="仿宋_GB2312" w:hAnsi="黑体" w:eastAsia="仿宋_GB2312"/>
          <w:sz w:val="32"/>
          <w:szCs w:val="32"/>
          <w:highlight w:val="none"/>
          <w:lang w:val="en-US" w:eastAsia="zh-CN"/>
        </w:rPr>
        <w:t>行政事业单位养老支出</w:t>
      </w:r>
      <w:r>
        <w:rPr>
          <w:rFonts w:hint="eastAsia" w:ascii="仿宋_GB2312" w:hAnsi="黑体" w:eastAsia="仿宋_GB2312"/>
          <w:sz w:val="32"/>
          <w:szCs w:val="32"/>
          <w:highlight w:val="none"/>
        </w:rPr>
        <w:t>（款）2022年预算支出</w:t>
      </w:r>
      <w:r>
        <w:rPr>
          <w:rFonts w:hint="eastAsia" w:ascii="仿宋_GB2312" w:hAnsi="黑体" w:eastAsia="仿宋_GB2312"/>
          <w:sz w:val="32"/>
          <w:szCs w:val="32"/>
          <w:highlight w:val="none"/>
          <w:lang w:val="en-US" w:eastAsia="zh-CN"/>
        </w:rPr>
        <w:t>414151.68</w:t>
      </w:r>
      <w:r>
        <w:rPr>
          <w:rFonts w:hint="eastAsia" w:ascii="仿宋_GB2312" w:hAnsi="黑体" w:eastAsia="仿宋_GB2312"/>
          <w:sz w:val="32"/>
          <w:szCs w:val="32"/>
        </w:rPr>
        <w:t>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28.22</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人员减少。</w:t>
      </w:r>
      <w:r>
        <w:rPr>
          <w:rFonts w:hint="eastAsia" w:ascii="仿宋_GB2312" w:hAnsi="黑体" w:eastAsia="仿宋_GB2312"/>
          <w:sz w:val="32"/>
          <w:szCs w:val="32"/>
          <w:lang w:eastAsia="zh-CN"/>
        </w:rPr>
        <w:t>其中：</w:t>
      </w:r>
      <w:r>
        <w:rPr>
          <w:rFonts w:hint="eastAsia" w:ascii="仿宋_GB2312" w:hAnsi="黑体" w:eastAsia="仿宋_GB2312"/>
          <w:sz w:val="32"/>
          <w:szCs w:val="32"/>
          <w:highlight w:val="none"/>
          <w:lang w:val="en-US" w:eastAsia="zh-CN"/>
        </w:rPr>
        <w:t>机关事业单位基本养老保险缴费支出</w:t>
      </w:r>
      <w:r>
        <w:rPr>
          <w:rFonts w:hint="eastAsia" w:ascii="仿宋_GB2312" w:hAnsi="黑体" w:eastAsia="仿宋_GB2312"/>
          <w:sz w:val="32"/>
          <w:szCs w:val="32"/>
          <w:highlight w:val="none"/>
        </w:rPr>
        <w:t>（项）2022年预算支出</w:t>
      </w:r>
      <w:r>
        <w:rPr>
          <w:rFonts w:hint="eastAsia" w:ascii="仿宋_GB2312" w:hAnsi="黑体" w:eastAsia="仿宋_GB2312"/>
          <w:sz w:val="32"/>
          <w:szCs w:val="32"/>
          <w:highlight w:val="none"/>
          <w:lang w:val="en-US" w:eastAsia="zh-CN"/>
        </w:rPr>
        <w:t>414151.68</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比上年预算数</w:t>
      </w:r>
      <w:r>
        <w:rPr>
          <w:rFonts w:hint="eastAsia" w:ascii="仿宋_GB2312" w:hAnsi="宋体" w:eastAsia="仿宋_GB2312"/>
          <w:sz w:val="32"/>
          <w:szCs w:val="32"/>
          <w:highlight w:val="none"/>
          <w:lang w:val="en-US" w:eastAsia="zh-CN"/>
        </w:rPr>
        <w:t>减少</w:t>
      </w:r>
      <w:r>
        <w:rPr>
          <w:rFonts w:hint="eastAsia" w:ascii="仿宋_GB2312" w:hAnsi="黑体" w:eastAsia="仿宋_GB2312"/>
          <w:sz w:val="32"/>
          <w:szCs w:val="32"/>
          <w:highlight w:val="none"/>
          <w:lang w:val="en-US" w:eastAsia="zh-CN"/>
        </w:rPr>
        <w:t>28.22</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人员减少</w:t>
      </w:r>
      <w:r>
        <w:rPr>
          <w:rFonts w:hint="eastAsia" w:ascii="仿宋_GB2312" w:hAnsi="宋体" w:eastAsia="仿宋_GB2312"/>
          <w:sz w:val="32"/>
          <w:szCs w:val="32"/>
          <w:highlight w:val="none"/>
          <w:lang w:eastAsia="zh-CN"/>
        </w:rPr>
        <w:t>；</w:t>
      </w:r>
    </w:p>
    <w:p>
      <w:pPr>
        <w:numPr>
          <w:ilvl w:val="0"/>
          <w:numId w:val="0"/>
        </w:numPr>
        <w:spacing w:line="640" w:lineRule="exact"/>
        <w:ind w:left="0" w:leftChars="0" w:firstLine="643" w:firstLineChars="200"/>
        <w:rPr>
          <w:rFonts w:hint="eastAsia" w:ascii="仿宋_GB2312" w:hAnsi="黑体" w:eastAsia="仿宋_GB2312"/>
          <w:sz w:val="32"/>
          <w:szCs w:val="32"/>
          <w:lang w:val="en-US" w:eastAsia="zh-CN"/>
        </w:rPr>
      </w:pPr>
      <w:r>
        <w:rPr>
          <w:rFonts w:hint="eastAsia" w:ascii="楷体_GB2312" w:hAnsi="黑体" w:eastAsia="楷体_GB2312"/>
          <w:b/>
          <w:sz w:val="32"/>
          <w:szCs w:val="32"/>
        </w:rPr>
        <w:t>（</w:t>
      </w:r>
      <w:r>
        <w:rPr>
          <w:rFonts w:hint="eastAsia" w:ascii="楷体_GB2312" w:hAnsi="黑体" w:eastAsia="楷体_GB2312"/>
          <w:b/>
          <w:sz w:val="32"/>
          <w:szCs w:val="32"/>
          <w:lang w:eastAsia="zh-CN"/>
        </w:rPr>
        <w:t>二</w:t>
      </w:r>
      <w:r>
        <w:rPr>
          <w:rFonts w:hint="eastAsia" w:ascii="楷体_GB2312" w:hAnsi="黑体" w:eastAsia="楷体_GB2312"/>
          <w:b/>
          <w:sz w:val="32"/>
          <w:szCs w:val="32"/>
        </w:rPr>
        <w:t>）</w:t>
      </w:r>
      <w:r>
        <w:rPr>
          <w:rFonts w:hint="eastAsia" w:ascii="仿宋_GB2312" w:hAnsi="黑体" w:eastAsia="仿宋_GB2312"/>
          <w:b/>
          <w:sz w:val="32"/>
          <w:szCs w:val="32"/>
        </w:rPr>
        <w:t>社会保障和就业支出（类</w:t>
      </w:r>
      <w:r>
        <w:rPr>
          <w:rFonts w:hint="eastAsia" w:ascii="仿宋_GB2312" w:hAnsi="黑体" w:eastAsia="仿宋_GB2312"/>
          <w:sz w:val="32"/>
          <w:szCs w:val="32"/>
        </w:rPr>
        <w:t>）</w:t>
      </w:r>
      <w:r>
        <w:rPr>
          <w:rFonts w:hint="eastAsia" w:ascii="仿宋_GB2312" w:hAnsi="宋体" w:eastAsia="仿宋_GB2312"/>
          <w:sz w:val="32"/>
          <w:szCs w:val="32"/>
          <w:highlight w:val="none"/>
          <w:lang w:eastAsia="zh-CN"/>
        </w:rPr>
        <w:t>抚恤（款）</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3389900</w:t>
      </w:r>
      <w:r>
        <w:rPr>
          <w:rFonts w:hint="eastAsia" w:ascii="仿宋_GB2312" w:hAnsi="黑体" w:eastAsia="仿宋_GB2312"/>
          <w:sz w:val="32"/>
          <w:szCs w:val="32"/>
        </w:rPr>
        <w:t>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15.25%，</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其他优抚支出减少。</w:t>
      </w:r>
      <w:r>
        <w:rPr>
          <w:rFonts w:hint="eastAsia" w:ascii="仿宋_GB2312" w:hAnsi="黑体" w:eastAsia="仿宋_GB2312"/>
          <w:sz w:val="32"/>
          <w:szCs w:val="32"/>
          <w:lang w:val="en-US" w:eastAsia="zh-CN"/>
        </w:rPr>
        <w:t>其中：其他优抚支出</w:t>
      </w:r>
      <w:r>
        <w:rPr>
          <w:rFonts w:hint="eastAsia" w:ascii="仿宋_GB2312" w:hAnsi="黑体" w:eastAsia="仿宋_GB2312"/>
          <w:sz w:val="32"/>
          <w:szCs w:val="32"/>
          <w:highlight w:val="none"/>
        </w:rPr>
        <w:t>（项）2022年预算支出</w:t>
      </w:r>
      <w:r>
        <w:rPr>
          <w:rFonts w:hint="eastAsia" w:ascii="仿宋_GB2312" w:hAnsi="黑体" w:eastAsia="仿宋_GB2312"/>
          <w:sz w:val="32"/>
          <w:szCs w:val="32"/>
          <w:highlight w:val="none"/>
          <w:lang w:val="en-US" w:eastAsia="zh-CN"/>
        </w:rPr>
        <w:t>3389900</w:t>
      </w:r>
      <w:r>
        <w:rPr>
          <w:rFonts w:hint="eastAsia" w:ascii="仿宋_GB2312" w:hAnsi="黑体" w:eastAsia="仿宋_GB2312"/>
          <w:sz w:val="32"/>
          <w:szCs w:val="32"/>
        </w:rPr>
        <w:t>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15.25%，</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其他优抚支出减少</w:t>
      </w:r>
      <w:r>
        <w:rPr>
          <w:rFonts w:hint="eastAsia" w:ascii="仿宋_GB2312" w:hAnsi="黑体" w:eastAsia="仿宋_GB2312"/>
          <w:sz w:val="32"/>
          <w:szCs w:val="32"/>
          <w:lang w:val="en-US" w:eastAsia="zh-CN"/>
        </w:rPr>
        <w:t>。</w:t>
      </w:r>
    </w:p>
    <w:p>
      <w:pPr>
        <w:numPr>
          <w:ilvl w:val="0"/>
          <w:numId w:val="0"/>
        </w:numPr>
        <w:spacing w:line="640" w:lineRule="exact"/>
        <w:ind w:left="0" w:leftChars="0" w:firstLine="643" w:firstLineChars="200"/>
        <w:rPr>
          <w:rFonts w:hint="eastAsia" w:ascii="仿宋_GB2312" w:hAnsi="黑体" w:eastAsia="仿宋_GB2312"/>
          <w:sz w:val="32"/>
          <w:szCs w:val="32"/>
          <w:lang w:val="en-US" w:eastAsia="zh-CN"/>
        </w:rPr>
      </w:pPr>
      <w:r>
        <w:rPr>
          <w:rFonts w:hint="eastAsia" w:ascii="楷体_GB2312" w:hAnsi="黑体" w:eastAsia="楷体_GB2312"/>
          <w:b/>
          <w:sz w:val="32"/>
          <w:szCs w:val="32"/>
        </w:rPr>
        <w:t>（</w:t>
      </w:r>
      <w:r>
        <w:rPr>
          <w:rFonts w:hint="eastAsia" w:ascii="楷体_GB2312" w:hAnsi="黑体" w:eastAsia="楷体_GB2312"/>
          <w:b/>
          <w:sz w:val="32"/>
          <w:szCs w:val="32"/>
          <w:lang w:eastAsia="zh-CN"/>
        </w:rPr>
        <w:t>三</w:t>
      </w:r>
      <w:r>
        <w:rPr>
          <w:rFonts w:hint="eastAsia" w:ascii="楷体_GB2312" w:hAnsi="黑体" w:eastAsia="楷体_GB2312"/>
          <w:b/>
          <w:sz w:val="32"/>
          <w:szCs w:val="32"/>
        </w:rPr>
        <w:t>）</w:t>
      </w:r>
      <w:r>
        <w:rPr>
          <w:rFonts w:hint="eastAsia" w:ascii="仿宋_GB2312" w:hAnsi="黑体" w:eastAsia="仿宋_GB2312"/>
          <w:b/>
          <w:sz w:val="32"/>
          <w:szCs w:val="32"/>
        </w:rPr>
        <w:t>社会保障和就业支出（类</w:t>
      </w:r>
      <w:r>
        <w:rPr>
          <w:rFonts w:hint="eastAsia" w:ascii="仿宋_GB2312" w:hAnsi="黑体" w:eastAsia="仿宋_GB2312"/>
          <w:sz w:val="32"/>
          <w:szCs w:val="32"/>
        </w:rPr>
        <w:t>）财政对其他社会保险基金的补助</w:t>
      </w:r>
      <w:r>
        <w:rPr>
          <w:rFonts w:hint="eastAsia" w:ascii="仿宋_GB2312" w:hAnsi="宋体" w:eastAsia="仿宋_GB2312"/>
          <w:sz w:val="32"/>
          <w:szCs w:val="32"/>
          <w:highlight w:val="none"/>
          <w:lang w:eastAsia="zh-CN"/>
        </w:rPr>
        <w:t>（款）</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5176.9元，</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100%，主要原因是新型工伤保险科目。其中：财政对工伤保险基金的补助</w:t>
      </w:r>
      <w:r>
        <w:rPr>
          <w:rFonts w:hint="eastAsia" w:ascii="仿宋_GB2312" w:hAnsi="黑体" w:eastAsia="仿宋_GB2312"/>
          <w:sz w:val="32"/>
          <w:szCs w:val="32"/>
          <w:highlight w:val="none"/>
        </w:rPr>
        <w:t>（项）2022年预算支出</w:t>
      </w:r>
      <w:r>
        <w:rPr>
          <w:rFonts w:hint="eastAsia" w:ascii="仿宋_GB2312" w:hAnsi="黑体" w:eastAsia="仿宋_GB2312"/>
          <w:sz w:val="32"/>
          <w:szCs w:val="32"/>
          <w:highlight w:val="none"/>
          <w:lang w:val="en-US" w:eastAsia="zh-CN"/>
        </w:rPr>
        <w:t>5176.9</w:t>
      </w:r>
      <w:r>
        <w:rPr>
          <w:rFonts w:hint="eastAsia" w:ascii="仿宋_GB2312" w:hAnsi="黑体" w:eastAsia="仿宋_GB2312"/>
          <w:sz w:val="32"/>
          <w:szCs w:val="32"/>
        </w:rPr>
        <w:t>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100%，主要原因是上年未列入单位预算。</w:t>
      </w:r>
    </w:p>
    <w:p>
      <w:pPr>
        <w:numPr>
          <w:ilvl w:val="0"/>
          <w:numId w:val="0"/>
        </w:numPr>
        <w:spacing w:line="640" w:lineRule="exact"/>
        <w:ind w:left="0" w:leftChars="0" w:firstLine="643" w:firstLineChars="200"/>
        <w:rPr>
          <w:rFonts w:hint="eastAsia" w:ascii="仿宋_GB2312" w:hAnsi="黑体" w:eastAsia="仿宋_GB2312"/>
          <w:sz w:val="32"/>
          <w:szCs w:val="32"/>
          <w:lang w:val="en-US" w:eastAsia="zh-CN"/>
        </w:rPr>
      </w:pPr>
      <w:r>
        <w:rPr>
          <w:rFonts w:hint="eastAsia" w:ascii="楷体_GB2312" w:hAnsi="黑体" w:eastAsia="楷体_GB2312"/>
          <w:b/>
          <w:sz w:val="32"/>
          <w:szCs w:val="32"/>
        </w:rPr>
        <w:t>（</w:t>
      </w:r>
      <w:r>
        <w:rPr>
          <w:rFonts w:hint="eastAsia" w:ascii="楷体_GB2312" w:hAnsi="黑体" w:eastAsia="楷体_GB2312"/>
          <w:b/>
          <w:sz w:val="32"/>
          <w:szCs w:val="32"/>
          <w:lang w:eastAsia="zh-CN"/>
        </w:rPr>
        <w:t>四</w:t>
      </w:r>
      <w:r>
        <w:rPr>
          <w:rFonts w:hint="eastAsia" w:ascii="楷体_GB2312" w:hAnsi="黑体" w:eastAsia="楷体_GB2312"/>
          <w:b/>
          <w:sz w:val="32"/>
          <w:szCs w:val="32"/>
        </w:rPr>
        <w:t>）</w:t>
      </w:r>
      <w:r>
        <w:rPr>
          <w:rFonts w:hint="eastAsia" w:ascii="仿宋_GB2312" w:hAnsi="黑体" w:eastAsia="仿宋_GB2312"/>
          <w:b/>
          <w:sz w:val="32"/>
          <w:szCs w:val="32"/>
        </w:rPr>
        <w:t>社会保障和就业支出（类</w:t>
      </w:r>
      <w:r>
        <w:rPr>
          <w:rFonts w:hint="eastAsia" w:ascii="仿宋_GB2312" w:hAnsi="黑体" w:eastAsia="仿宋_GB2312"/>
          <w:sz w:val="32"/>
          <w:szCs w:val="32"/>
        </w:rPr>
        <w:t>）退役军人管理事务</w:t>
      </w:r>
      <w:r>
        <w:rPr>
          <w:rFonts w:hint="eastAsia" w:ascii="仿宋_GB2312" w:hAnsi="宋体" w:eastAsia="仿宋_GB2312"/>
          <w:sz w:val="32"/>
          <w:szCs w:val="32"/>
          <w:highlight w:val="none"/>
          <w:lang w:eastAsia="zh-CN"/>
        </w:rPr>
        <w:t>（款）</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6141268元，</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100%，</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rPr>
        <w:t>的主要原因是：</w:t>
      </w:r>
      <w:r>
        <w:rPr>
          <w:rFonts w:hint="eastAsia" w:ascii="仿宋_GB2312" w:hAnsi="黑体" w:eastAsia="仿宋_GB2312"/>
          <w:sz w:val="32"/>
          <w:szCs w:val="32"/>
          <w:highlight w:val="none"/>
          <w:lang w:val="en-US" w:eastAsia="zh-CN"/>
        </w:rPr>
        <w:t>兵役优待金、优抚金、义务兵家庭优待金</w:t>
      </w:r>
      <w:r>
        <w:rPr>
          <w:rFonts w:hint="eastAsia" w:ascii="仿宋_GB2312" w:hAnsi="黑体" w:eastAsia="仿宋_GB2312"/>
          <w:sz w:val="32"/>
          <w:szCs w:val="32"/>
          <w:highlight w:val="none"/>
          <w:lang w:eastAsia="zh-CN"/>
        </w:rPr>
        <w:t>增加。</w:t>
      </w:r>
      <w:r>
        <w:rPr>
          <w:rFonts w:hint="eastAsia" w:ascii="仿宋_GB2312" w:hAnsi="黑体" w:eastAsia="仿宋_GB2312"/>
          <w:sz w:val="32"/>
          <w:szCs w:val="32"/>
          <w:lang w:val="en-US" w:eastAsia="zh-CN"/>
        </w:rPr>
        <w:t>其中：行政运行</w:t>
      </w:r>
      <w:r>
        <w:rPr>
          <w:rFonts w:hint="eastAsia" w:ascii="仿宋_GB2312" w:hAnsi="黑体" w:eastAsia="仿宋_GB2312"/>
          <w:sz w:val="32"/>
          <w:szCs w:val="32"/>
          <w:highlight w:val="none"/>
        </w:rPr>
        <w:t>（项）2022年预算支出</w:t>
      </w:r>
      <w:r>
        <w:rPr>
          <w:rFonts w:hint="eastAsia" w:ascii="仿宋_GB2312" w:hAnsi="黑体" w:eastAsia="仿宋_GB2312"/>
          <w:sz w:val="32"/>
          <w:szCs w:val="32"/>
          <w:highlight w:val="none"/>
          <w:lang w:val="en-US" w:eastAsia="zh-CN"/>
        </w:rPr>
        <w:t>6141268</w:t>
      </w:r>
      <w:r>
        <w:rPr>
          <w:rFonts w:hint="eastAsia" w:ascii="仿宋_GB2312" w:hAnsi="黑体" w:eastAsia="仿宋_GB2312"/>
          <w:sz w:val="32"/>
          <w:szCs w:val="32"/>
        </w:rPr>
        <w:t>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100%，</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rPr>
        <w:t>的主要原因是：</w:t>
      </w:r>
      <w:r>
        <w:rPr>
          <w:rFonts w:hint="eastAsia" w:ascii="仿宋_GB2312" w:hAnsi="黑体" w:eastAsia="仿宋_GB2312"/>
          <w:sz w:val="32"/>
          <w:szCs w:val="32"/>
          <w:highlight w:val="none"/>
          <w:lang w:val="en-US" w:eastAsia="zh-CN"/>
        </w:rPr>
        <w:t>兵役优待金、优抚金、义务兵家庭优待金</w:t>
      </w:r>
      <w:r>
        <w:rPr>
          <w:rFonts w:hint="eastAsia" w:ascii="仿宋_GB2312" w:hAnsi="黑体" w:eastAsia="仿宋_GB2312"/>
          <w:sz w:val="32"/>
          <w:szCs w:val="32"/>
          <w:highlight w:val="none"/>
          <w:lang w:eastAsia="zh-CN"/>
        </w:rPr>
        <w:t>增加</w:t>
      </w:r>
      <w:r>
        <w:rPr>
          <w:rFonts w:hint="eastAsia" w:ascii="仿宋_GB2312" w:hAnsi="黑体" w:eastAsia="仿宋_GB2312"/>
          <w:sz w:val="32"/>
          <w:szCs w:val="32"/>
          <w:lang w:val="en-US" w:eastAsia="zh-CN"/>
        </w:rPr>
        <w:t>。</w:t>
      </w:r>
    </w:p>
    <w:p>
      <w:pPr>
        <w:numPr>
          <w:ilvl w:val="0"/>
          <w:numId w:val="0"/>
        </w:numPr>
        <w:spacing w:line="640" w:lineRule="exact"/>
        <w:ind w:left="0" w:leftChars="0" w:firstLine="643" w:firstLineChars="200"/>
        <w:rPr>
          <w:rFonts w:hint="eastAsia" w:ascii="仿宋_GB2312" w:hAnsi="黑体" w:eastAsia="仿宋_GB2312"/>
          <w:sz w:val="32"/>
          <w:szCs w:val="32"/>
          <w:highlight w:val="none"/>
          <w:lang w:val="en-US" w:eastAsia="zh-CN"/>
        </w:rPr>
      </w:pPr>
      <w:r>
        <w:rPr>
          <w:rFonts w:hint="eastAsia" w:ascii="仿宋_GB2312" w:hAnsi="黑体" w:eastAsia="仿宋_GB2312"/>
          <w:b/>
          <w:bCs/>
          <w:sz w:val="32"/>
          <w:szCs w:val="32"/>
          <w:lang w:val="en-US" w:eastAsia="zh-CN"/>
        </w:rPr>
        <w:t>（五）</w:t>
      </w:r>
      <w:r>
        <w:rPr>
          <w:rFonts w:hint="eastAsia" w:ascii="仿宋_GB2312" w:hAnsi="黑体" w:eastAsia="仿宋_GB2312"/>
          <w:b/>
          <w:bCs/>
          <w:sz w:val="32"/>
          <w:szCs w:val="32"/>
          <w:lang w:eastAsia="zh-CN"/>
        </w:rPr>
        <w:t>卫生健康支出（类）</w:t>
      </w:r>
      <w:r>
        <w:rPr>
          <w:rFonts w:hint="eastAsia" w:ascii="仿宋_GB2312" w:hAnsi="黑体" w:eastAsia="仿宋_GB2312"/>
          <w:b w:val="0"/>
          <w:bCs w:val="0"/>
          <w:sz w:val="32"/>
          <w:szCs w:val="32"/>
          <w:lang w:eastAsia="zh-CN"/>
        </w:rPr>
        <w:t>财政对基本医疗保险基金的补助</w:t>
      </w:r>
      <w:r>
        <w:rPr>
          <w:rFonts w:hint="eastAsia" w:ascii="仿宋_GB2312" w:hAnsi="黑体" w:eastAsia="仿宋_GB2312"/>
          <w:sz w:val="32"/>
          <w:szCs w:val="32"/>
          <w:highlight w:val="none"/>
        </w:rPr>
        <w:t>（款）2022年预算支出</w:t>
      </w:r>
      <w:r>
        <w:rPr>
          <w:rFonts w:hint="eastAsia" w:ascii="仿宋_GB2312" w:hAnsi="黑体" w:eastAsia="仿宋_GB2312"/>
          <w:sz w:val="32"/>
          <w:szCs w:val="32"/>
          <w:highlight w:val="none"/>
          <w:lang w:val="en-US" w:eastAsia="zh-CN"/>
        </w:rPr>
        <w:t>174081.12元，比上年预算数增加100%，</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rPr>
        <w:t>的主要原因是</w:t>
      </w:r>
      <w:r>
        <w:rPr>
          <w:rFonts w:hint="eastAsia" w:ascii="仿宋_GB2312" w:hAnsi="宋体" w:eastAsia="仿宋_GB2312"/>
          <w:sz w:val="32"/>
          <w:szCs w:val="32"/>
          <w:highlight w:val="none"/>
          <w:lang w:val="en-US" w:eastAsia="zh-CN"/>
        </w:rPr>
        <w:t>功能科目变动。</w:t>
      </w:r>
      <w:r>
        <w:rPr>
          <w:rFonts w:hint="eastAsia" w:ascii="仿宋_GB2312" w:hAnsi="黑体" w:eastAsia="仿宋_GB2312"/>
          <w:sz w:val="32"/>
          <w:szCs w:val="32"/>
          <w:highlight w:val="none"/>
          <w:lang w:val="en-US" w:eastAsia="zh-CN"/>
        </w:rPr>
        <w:t>其中：</w:t>
      </w:r>
      <w:r>
        <w:rPr>
          <w:rFonts w:hint="eastAsia" w:ascii="仿宋_GB2312" w:hAnsi="黑体" w:eastAsia="仿宋_GB2312"/>
          <w:b w:val="0"/>
          <w:bCs w:val="0"/>
          <w:sz w:val="32"/>
          <w:szCs w:val="32"/>
          <w:lang w:eastAsia="zh-CN"/>
        </w:rPr>
        <w:t>财政对职工基本医疗保险基金的补助（项）</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174081.12元，比上年预算数增加100%，</w:t>
      </w:r>
      <w:r>
        <w:rPr>
          <w:rFonts w:hint="eastAsia" w:ascii="仿宋_GB2312" w:hAnsi="黑体" w:eastAsia="仿宋_GB2312"/>
          <w:sz w:val="32"/>
          <w:szCs w:val="32"/>
          <w:lang w:val="en-US" w:eastAsia="zh-CN"/>
        </w:rPr>
        <w:t>主要原因是上年未列入单位预算</w:t>
      </w:r>
      <w:r>
        <w:rPr>
          <w:rFonts w:hint="eastAsia" w:ascii="仿宋_GB2312" w:hAnsi="黑体" w:eastAsia="仿宋_GB2312"/>
          <w:sz w:val="32"/>
          <w:szCs w:val="32"/>
          <w:highlight w:val="none"/>
          <w:lang w:val="en-US" w:eastAsia="zh-CN"/>
        </w:rPr>
        <w:t xml:space="preserve">。 </w:t>
      </w:r>
    </w:p>
    <w:p>
      <w:pPr>
        <w:numPr>
          <w:ilvl w:val="0"/>
          <w:numId w:val="0"/>
        </w:numPr>
        <w:spacing w:line="640" w:lineRule="exact"/>
        <w:ind w:left="0" w:leftChars="0" w:firstLine="640" w:firstLineChars="200"/>
        <w:rPr>
          <w:rFonts w:hint="eastAsia" w:ascii="仿宋_GB2312" w:hAnsi="黑体" w:eastAsia="仿宋_GB2312"/>
          <w:b/>
          <w:bCs/>
          <w:sz w:val="32"/>
          <w:szCs w:val="32"/>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b/>
          <w:bCs/>
          <w:sz w:val="32"/>
          <w:szCs w:val="32"/>
          <w:lang w:val="en-US" w:eastAsia="zh-CN"/>
        </w:rPr>
        <w:t>（六）</w:t>
      </w:r>
      <w:r>
        <w:rPr>
          <w:rFonts w:hint="eastAsia" w:ascii="仿宋_GB2312" w:hAnsi="黑体" w:eastAsia="仿宋_GB2312"/>
          <w:b/>
          <w:bCs/>
          <w:sz w:val="32"/>
          <w:szCs w:val="32"/>
          <w:lang w:eastAsia="zh-CN"/>
        </w:rPr>
        <w:t>卫生健康支出（类）</w:t>
      </w:r>
      <w:r>
        <w:rPr>
          <w:rFonts w:hint="eastAsia" w:ascii="仿宋_GB2312" w:hAnsi="黑体" w:eastAsia="仿宋_GB2312"/>
          <w:sz w:val="32"/>
          <w:szCs w:val="32"/>
          <w:highlight w:val="none"/>
          <w:lang w:val="en-US" w:eastAsia="zh-CN"/>
        </w:rPr>
        <w:t>优抚对象医疗</w:t>
      </w:r>
      <w:r>
        <w:rPr>
          <w:rFonts w:hint="eastAsia" w:ascii="仿宋_GB2312" w:hAnsi="黑体" w:eastAsia="仿宋_GB2312"/>
          <w:sz w:val="32"/>
          <w:szCs w:val="32"/>
          <w:highlight w:val="none"/>
        </w:rPr>
        <w:t>（款）</w:t>
      </w:r>
      <w:r>
        <w:rPr>
          <w:rFonts w:hint="eastAsia" w:ascii="仿宋_GB2312" w:hAnsi="黑体" w:eastAsia="仿宋_GB2312"/>
          <w:sz w:val="32"/>
          <w:szCs w:val="32"/>
          <w:highlight w:val="none"/>
          <w:lang w:val="en-US" w:eastAsia="zh-CN"/>
        </w:rPr>
        <w:t>2022年预算支出69000元，比上年预算数减少57.93%，主要原因是优抚对象医疗金减少。其中：优抚对象医疗救助（项）2022 年预算支出69000元，比上年预算数减少57.93%，主要原因是优抚对象医疗金减少。</w:t>
      </w:r>
    </w:p>
    <w:p>
      <w:pPr>
        <w:numPr>
          <w:ilvl w:val="0"/>
          <w:numId w:val="0"/>
        </w:numPr>
        <w:spacing w:line="640" w:lineRule="exact"/>
        <w:ind w:left="0" w:leftChars="0" w:firstLine="643" w:firstLineChars="200"/>
        <w:rPr>
          <w:rFonts w:hint="eastAsia" w:ascii="仿宋_GB2312" w:hAnsi="黑体" w:eastAsia="仿宋_GB2312"/>
          <w:b/>
          <w:bCs/>
          <w:sz w:val="32"/>
          <w:szCs w:val="32"/>
        </w:rPr>
      </w:pPr>
      <w:r>
        <w:rPr>
          <w:rFonts w:hint="eastAsia" w:ascii="仿宋_GB2312" w:hAnsi="黑体" w:eastAsia="仿宋_GB2312"/>
          <w:b/>
          <w:bCs/>
          <w:sz w:val="32"/>
          <w:szCs w:val="32"/>
          <w:highlight w:val="none"/>
          <w:lang w:val="en-US" w:eastAsia="zh-CN"/>
        </w:rPr>
        <w:t>（七）住房保障支出</w:t>
      </w:r>
      <w:r>
        <w:rPr>
          <w:rFonts w:hint="eastAsia" w:ascii="仿宋_GB2312" w:hAnsi="黑体" w:eastAsia="仿宋_GB2312"/>
          <w:b/>
          <w:bCs/>
          <w:sz w:val="32"/>
          <w:szCs w:val="32"/>
          <w:lang w:eastAsia="zh-CN"/>
        </w:rPr>
        <w:t>（类）</w:t>
      </w:r>
      <w:r>
        <w:rPr>
          <w:rFonts w:hint="eastAsia" w:ascii="仿宋_GB2312" w:hAnsi="黑体" w:eastAsia="仿宋_GB2312"/>
          <w:b w:val="0"/>
          <w:bCs w:val="0"/>
          <w:sz w:val="32"/>
          <w:szCs w:val="32"/>
          <w:lang w:eastAsia="zh-CN"/>
        </w:rPr>
        <w:t>住房改革支出</w:t>
      </w:r>
      <w:r>
        <w:rPr>
          <w:rFonts w:hint="eastAsia" w:ascii="仿宋_GB2312" w:hAnsi="黑体" w:eastAsia="仿宋_GB2312"/>
          <w:sz w:val="32"/>
          <w:szCs w:val="32"/>
          <w:highlight w:val="none"/>
        </w:rPr>
        <w:t>（款）2022年预算支出</w:t>
      </w:r>
      <w:r>
        <w:rPr>
          <w:rFonts w:hint="eastAsia" w:ascii="仿宋_GB2312" w:hAnsi="黑体" w:eastAsia="仿宋_GB2312"/>
          <w:sz w:val="32"/>
          <w:szCs w:val="32"/>
          <w:highlight w:val="none"/>
          <w:lang w:val="en-US" w:eastAsia="zh-CN"/>
        </w:rPr>
        <w:t>310613.76元，比上年预算数增加100%，</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rPr>
        <w:t>的主要原因是</w:t>
      </w:r>
      <w:r>
        <w:rPr>
          <w:rFonts w:hint="eastAsia" w:ascii="仿宋_GB2312" w:hAnsi="宋体" w:eastAsia="仿宋_GB2312"/>
          <w:sz w:val="32"/>
          <w:szCs w:val="32"/>
          <w:highlight w:val="none"/>
          <w:lang w:val="en-US" w:eastAsia="zh-CN"/>
        </w:rPr>
        <w:t>功能科目变动</w:t>
      </w:r>
      <w:r>
        <w:rPr>
          <w:rFonts w:hint="eastAsia" w:ascii="仿宋_GB2312" w:hAnsi="黑体" w:eastAsia="仿宋_GB2312"/>
          <w:sz w:val="32"/>
          <w:szCs w:val="32"/>
          <w:highlight w:val="none"/>
          <w:lang w:val="en-US" w:eastAsia="zh-CN"/>
        </w:rPr>
        <w:t>。其中：住房公积金（项）</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310613.76元，比上年预算数增加100%，</w:t>
      </w:r>
      <w:r>
        <w:rPr>
          <w:rFonts w:hint="eastAsia" w:ascii="仿宋_GB2312" w:hAnsi="黑体" w:eastAsia="仿宋_GB2312"/>
          <w:sz w:val="32"/>
          <w:szCs w:val="32"/>
          <w:lang w:val="en-US" w:eastAsia="zh-CN"/>
        </w:rPr>
        <w:t>主要原因是上年未列入单位预算</w:t>
      </w:r>
      <w:r>
        <w:rPr>
          <w:rFonts w:hint="eastAsia" w:ascii="仿宋_GB2312" w:hAnsi="黑体" w:eastAsia="仿宋_GB2312"/>
          <w:sz w:val="32"/>
          <w:szCs w:val="32"/>
          <w:highlight w:val="none"/>
          <w:lang w:val="en-US" w:eastAsia="zh-CN"/>
        </w:rPr>
        <w:t>。</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三、部门一般公共预算基本支出情况说明</w:t>
      </w:r>
    </w:p>
    <w:p>
      <w:pPr>
        <w:ind w:firstLine="640" w:firstLineChars="200"/>
        <w:rPr>
          <w:rFonts w:hint="eastAsia" w:eastAsia="仿宋_GB2312"/>
          <w:highlight w:val="none"/>
          <w:lang w:eastAsia="zh-CN"/>
        </w:rPr>
      </w:pPr>
      <w:r>
        <w:rPr>
          <w:rFonts w:hint="eastAsia" w:ascii="仿宋_GB2312" w:hAnsi="黑体" w:eastAsia="仿宋_GB2312"/>
          <w:sz w:val="32"/>
          <w:szCs w:val="32"/>
        </w:rPr>
        <w:t>2022年一般公共预算基本支出6142291.46元，</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增加</w:t>
      </w:r>
      <w:r>
        <w:rPr>
          <w:rFonts w:hint="eastAsia" w:ascii="仿宋_GB2312" w:hAnsi="黑体" w:eastAsia="仿宋_GB2312"/>
          <w:sz w:val="32"/>
          <w:szCs w:val="32"/>
          <w:highlight w:val="none"/>
          <w:lang w:val="en-US" w:eastAsia="zh-CN"/>
        </w:rPr>
        <w:t>23</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增加的主要原因是：</w:t>
      </w:r>
      <w:r>
        <w:rPr>
          <w:rFonts w:hint="eastAsia" w:ascii="仿宋_GB2312" w:hAnsi="黑体" w:eastAsia="仿宋_GB2312"/>
          <w:sz w:val="32"/>
          <w:szCs w:val="32"/>
          <w:highlight w:val="none"/>
          <w:lang w:eastAsia="zh-CN"/>
        </w:rPr>
        <w:t>人员工资增加</w:t>
      </w:r>
      <w:r>
        <w:rPr>
          <w:rFonts w:hint="eastAsia" w:ascii="仿宋_GB2312" w:hAnsi="黑体" w:eastAsia="仿宋_GB2312"/>
          <w:sz w:val="32"/>
          <w:szCs w:val="32"/>
          <w:highlight w:val="none"/>
        </w:rPr>
        <w:t>。</w:t>
      </w:r>
      <w:r>
        <w:rPr>
          <w:rFonts w:hint="eastAsia" w:ascii="仿宋_GB2312" w:hAnsi="黑体" w:eastAsia="仿宋_GB2312"/>
          <w:sz w:val="32"/>
          <w:szCs w:val="32"/>
        </w:rPr>
        <w:t>其中：人员经费</w:t>
      </w:r>
      <w:r>
        <w:rPr>
          <w:rFonts w:hint="eastAsia" w:ascii="仿宋_GB2312" w:hAnsi="黑体" w:eastAsia="仿宋_GB2312"/>
          <w:sz w:val="32"/>
          <w:szCs w:val="32"/>
          <w:highlight w:val="none"/>
        </w:rPr>
        <w:t>6040291.46元，单位运转经费102000.00元，</w:t>
      </w:r>
      <w:r>
        <w:rPr>
          <w:rFonts w:hint="eastAsia" w:ascii="仿宋_GB2312" w:hAnsi="宋体" w:eastAsia="仿宋_GB2312"/>
          <w:sz w:val="32"/>
          <w:szCs w:val="32"/>
          <w:highlight w:val="none"/>
          <w:lang w:val="en-US" w:eastAsia="zh-CN"/>
        </w:rPr>
        <w:t>增加的主要原因是：</w:t>
      </w:r>
      <w:r>
        <w:rPr>
          <w:rFonts w:hint="eastAsia" w:ascii="仿宋_GB2312" w:hAnsi="黑体" w:eastAsia="仿宋_GB2312"/>
          <w:sz w:val="32"/>
          <w:szCs w:val="32"/>
          <w:highlight w:val="none"/>
          <w:lang w:eastAsia="zh-CN"/>
        </w:rPr>
        <w:t>人员工资增加。</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四、部门“三公”经费情况说明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2022年“三公”经费预</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较上年无变化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（一）因公出国（境）费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较上年无变化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（二）公务接待费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较上年无变化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（三）公务用车购置和运行</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较上年无变化</w:t>
      </w:r>
      <w:r>
        <w:rPr>
          <w:rFonts w:hint="eastAsia" w:ascii="仿宋_GB2312" w:hAnsi="黑体" w:eastAsia="仿宋_GB2312"/>
          <w:sz w:val="32"/>
          <w:szCs w:val="32"/>
          <w:highlight w:val="none"/>
        </w:rPr>
        <w:t>。</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(四）会议费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较上年无变化</w:t>
      </w:r>
      <w:r>
        <w:rPr>
          <w:rFonts w:hint="eastAsia" w:ascii="仿宋_GB2312" w:hAnsi="黑体" w:eastAsia="仿宋_GB2312"/>
          <w:sz w:val="32"/>
          <w:szCs w:val="32"/>
          <w:highlight w:val="none"/>
        </w:rPr>
        <w:t>。</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(五) 培训费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较上年无变化</w:t>
      </w:r>
      <w:r>
        <w:rPr>
          <w:rFonts w:hint="eastAsia" w:ascii="仿宋_GB2312" w:hAnsi="黑体" w:eastAsia="仿宋_GB2312"/>
          <w:sz w:val="32"/>
          <w:szCs w:val="32"/>
          <w:highlight w:val="none"/>
        </w:rPr>
        <w:t>。</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五、部门机关运行经费及政府采购预算情况说明</w:t>
      </w:r>
    </w:p>
    <w:p>
      <w:pPr>
        <w:spacing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2022年机关运行</w:t>
      </w:r>
      <w:r>
        <w:rPr>
          <w:rFonts w:hint="eastAsia" w:ascii="仿宋_GB2312" w:hAnsi="黑体" w:eastAsia="仿宋_GB2312"/>
          <w:sz w:val="32"/>
          <w:szCs w:val="32"/>
          <w:highlight w:val="none"/>
        </w:rPr>
        <w:t>经费预算</w:t>
      </w:r>
      <w:r>
        <w:rPr>
          <w:rFonts w:hint="eastAsia" w:ascii="仿宋_GB2312" w:hAnsi="黑体" w:eastAsia="仿宋_GB2312"/>
          <w:sz w:val="32"/>
          <w:szCs w:val="32"/>
          <w:highlight w:val="none"/>
          <w:lang w:val="en-US" w:eastAsia="zh-CN"/>
        </w:rPr>
        <w:t>102000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较上年无变化</w:t>
      </w:r>
      <w:r>
        <w:rPr>
          <w:rFonts w:hint="eastAsia" w:ascii="仿宋_GB2312" w:hAnsi="黑体" w:eastAsia="仿宋_GB2312"/>
          <w:sz w:val="32"/>
          <w:szCs w:val="32"/>
          <w:highlight w:val="none"/>
        </w:rPr>
        <w:t>。政府采购预算</w:t>
      </w:r>
      <w:r>
        <w:rPr>
          <w:rFonts w:hint="eastAsia" w:ascii="仿宋_GB2312" w:hAnsi="黑体" w:eastAsia="仿宋_GB2312"/>
          <w:sz w:val="32"/>
          <w:szCs w:val="32"/>
          <w:highlight w:val="none"/>
          <w:lang w:val="en-US" w:eastAsia="zh-CN"/>
        </w:rPr>
        <w:t>15010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34990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69.98</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eastAsia="zh-CN"/>
        </w:rPr>
        <w:t>政府</w:t>
      </w:r>
      <w:r>
        <w:rPr>
          <w:rFonts w:hint="eastAsia" w:ascii="仿宋_GB2312" w:hAnsi="黑体" w:eastAsia="仿宋_GB2312"/>
          <w:sz w:val="32"/>
          <w:szCs w:val="32"/>
          <w:highlight w:val="none"/>
          <w:lang w:val="en-US" w:eastAsia="zh-CN"/>
        </w:rPr>
        <w:t>货物</w:t>
      </w:r>
      <w:r>
        <w:rPr>
          <w:rFonts w:hint="eastAsia" w:ascii="仿宋_GB2312" w:hAnsi="黑体" w:eastAsia="仿宋_GB2312"/>
          <w:sz w:val="32"/>
          <w:szCs w:val="32"/>
          <w:highlight w:val="none"/>
          <w:lang w:eastAsia="zh-CN"/>
        </w:rPr>
        <w:t>采购数减少</w:t>
      </w:r>
      <w:r>
        <w:rPr>
          <w:rFonts w:hint="eastAsia" w:ascii="仿宋_GB2312" w:hAnsi="黑体" w:eastAsia="仿宋_GB2312"/>
          <w:sz w:val="32"/>
          <w:szCs w:val="32"/>
          <w:highlight w:val="none"/>
        </w:rPr>
        <w:t>，其中：政府采购货物预算</w:t>
      </w:r>
      <w:r>
        <w:rPr>
          <w:rFonts w:hint="eastAsia" w:ascii="仿宋_GB2312" w:hAnsi="黑体" w:eastAsia="仿宋_GB2312"/>
          <w:sz w:val="32"/>
          <w:szCs w:val="32"/>
          <w:highlight w:val="none"/>
          <w:lang w:val="en-US" w:eastAsia="zh-CN"/>
        </w:rPr>
        <w:t>15010</w:t>
      </w:r>
      <w:r>
        <w:rPr>
          <w:rFonts w:hint="eastAsia" w:ascii="仿宋_GB2312" w:hAnsi="黑体" w:eastAsia="仿宋_GB2312"/>
          <w:sz w:val="32"/>
          <w:szCs w:val="32"/>
          <w:highlight w:val="none"/>
        </w:rPr>
        <w:t>元，政府采购工程预算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元，政府采购服务预算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ind w:firstLine="640" w:firstLineChars="200"/>
        <w:rPr>
          <w:rFonts w:ascii="仿宋_GB2312" w:hAnsi="黑体" w:eastAsia="仿宋_GB2312"/>
          <w:sz w:val="32"/>
          <w:szCs w:val="32"/>
        </w:rPr>
      </w:pPr>
    </w:p>
    <w:p>
      <w:pPr>
        <w:rPr>
          <w:rFonts w:ascii="仿宋_GB2312" w:hAnsi="黑体" w:eastAsia="仿宋_GB2312"/>
          <w:sz w:val="32"/>
          <w:szCs w:val="32"/>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ZmQyODRiYmUyMWI4Y2Q1ZTRhYThiOTM0MTZjMDU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47D2F82"/>
    <w:rsid w:val="060021DC"/>
    <w:rsid w:val="064D410C"/>
    <w:rsid w:val="06746E88"/>
    <w:rsid w:val="06BE6228"/>
    <w:rsid w:val="07EA6CFD"/>
    <w:rsid w:val="085E3902"/>
    <w:rsid w:val="0A116753"/>
    <w:rsid w:val="0B896034"/>
    <w:rsid w:val="0D824E94"/>
    <w:rsid w:val="0E6F37D9"/>
    <w:rsid w:val="112936A0"/>
    <w:rsid w:val="11516575"/>
    <w:rsid w:val="1250416D"/>
    <w:rsid w:val="13B82E0D"/>
    <w:rsid w:val="141D039C"/>
    <w:rsid w:val="17432B85"/>
    <w:rsid w:val="1909264A"/>
    <w:rsid w:val="198119BE"/>
    <w:rsid w:val="1B78482C"/>
    <w:rsid w:val="1C6D1D31"/>
    <w:rsid w:val="1D654F62"/>
    <w:rsid w:val="204B1966"/>
    <w:rsid w:val="205A7194"/>
    <w:rsid w:val="20C20256"/>
    <w:rsid w:val="210F4887"/>
    <w:rsid w:val="22273516"/>
    <w:rsid w:val="2233056C"/>
    <w:rsid w:val="23513756"/>
    <w:rsid w:val="250F1490"/>
    <w:rsid w:val="292A0545"/>
    <w:rsid w:val="2B26350E"/>
    <w:rsid w:val="2B5C1C56"/>
    <w:rsid w:val="2BCF3D4E"/>
    <w:rsid w:val="2D550DF7"/>
    <w:rsid w:val="2DBA0562"/>
    <w:rsid w:val="31352995"/>
    <w:rsid w:val="32A96D1A"/>
    <w:rsid w:val="34032DB0"/>
    <w:rsid w:val="34B82D6F"/>
    <w:rsid w:val="373703E1"/>
    <w:rsid w:val="37580FE7"/>
    <w:rsid w:val="396616D2"/>
    <w:rsid w:val="39A71DAE"/>
    <w:rsid w:val="3D8C4411"/>
    <w:rsid w:val="40465DD0"/>
    <w:rsid w:val="40CC1D5D"/>
    <w:rsid w:val="416268DB"/>
    <w:rsid w:val="452F6292"/>
    <w:rsid w:val="47AF499B"/>
    <w:rsid w:val="484D612A"/>
    <w:rsid w:val="48A9072C"/>
    <w:rsid w:val="4C86569B"/>
    <w:rsid w:val="4D903B41"/>
    <w:rsid w:val="4DA8126D"/>
    <w:rsid w:val="4DD72226"/>
    <w:rsid w:val="4EA300AE"/>
    <w:rsid w:val="50622DD8"/>
    <w:rsid w:val="51C77E42"/>
    <w:rsid w:val="54B1376D"/>
    <w:rsid w:val="56311F34"/>
    <w:rsid w:val="564548F7"/>
    <w:rsid w:val="565305B1"/>
    <w:rsid w:val="56C73340"/>
    <w:rsid w:val="58A34C80"/>
    <w:rsid w:val="59441D15"/>
    <w:rsid w:val="5A3206F2"/>
    <w:rsid w:val="61EF1B1B"/>
    <w:rsid w:val="621A3658"/>
    <w:rsid w:val="62B62979"/>
    <w:rsid w:val="64252B6E"/>
    <w:rsid w:val="651520BC"/>
    <w:rsid w:val="661A6258"/>
    <w:rsid w:val="6A136FDE"/>
    <w:rsid w:val="6A752B54"/>
    <w:rsid w:val="6EA6456E"/>
    <w:rsid w:val="74517818"/>
    <w:rsid w:val="75840CDB"/>
    <w:rsid w:val="75FA50B5"/>
    <w:rsid w:val="77781E83"/>
    <w:rsid w:val="78062181"/>
    <w:rsid w:val="794965D5"/>
    <w:rsid w:val="79D61FC6"/>
    <w:rsid w:val="7CF82ADB"/>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15</Pages>
  <Words>3897</Words>
  <Characters>4316</Characters>
  <Lines>16</Lines>
  <Paragraphs>4</Paragraphs>
  <TotalTime>0</TotalTime>
  <ScaleCrop>false</ScaleCrop>
  <LinksUpToDate>false</LinksUpToDate>
  <CharactersWithSpaces>4381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2023-06-08T00:49:18Z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4EE6CB0FEC024814AC6C3BAAE5901D2B_13</vt:lpwstr>
  </property>
</Properties>
</file>