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东乡族自治县锁南中学</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spacing w:line="640" w:lineRule="exact"/>
        <w:rPr>
          <w:rFonts w:ascii="黑体" w:hAnsi="黑体" w:eastAsia="黑体"/>
          <w:sz w:val="32"/>
          <w:szCs w:val="32"/>
        </w:rPr>
      </w:pP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一</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二</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三</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指导、管理、检查、评价学校的教育教学工作，提高办</w:t>
      </w:r>
      <w:r>
        <w:rPr>
          <w:rFonts w:hint="eastAsia" w:ascii="仿宋_GB2312" w:hAnsi="宋体" w:eastAsia="仿宋_GB2312" w:cs="宋体"/>
          <w:kern w:val="0"/>
          <w:sz w:val="32"/>
          <w:szCs w:val="32"/>
          <w:highlight w:val="none"/>
          <w:lang w:val="en-US" w:eastAsia="zh-CN"/>
        </w:rPr>
        <w:t>学质量和办学效益。</w:t>
      </w:r>
    </w:p>
    <w:p>
      <w:pPr>
        <w:numPr>
          <w:ilvl w:val="0"/>
          <w:numId w:val="0"/>
        </w:numPr>
        <w:spacing w:line="6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四</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负责教育教学管理及教研教改工作，全力推进素质教育实施。</w:t>
      </w:r>
    </w:p>
    <w:p>
      <w:pPr>
        <w:numPr>
          <w:ilvl w:val="0"/>
          <w:numId w:val="0"/>
        </w:numPr>
        <w:spacing w:line="64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五</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六</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负责财务管理，筹措资金，改善办学条件等工作。</w:t>
      </w:r>
    </w:p>
    <w:p>
      <w:pPr>
        <w:spacing w:line="640" w:lineRule="exact"/>
        <w:ind w:firstLine="645"/>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完成教育主管部门和上级政府委托的各项工作任务。</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(一)办公室</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(二)教务处</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(三)教研室</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(四)政教处</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方面的各项工作；负责优秀学生干部、三好学生及先进班集体的评定工作。</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(五)纪检室</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主要职责：负责学校党务、校务、财务公开和相关决策制度执行情况的监督；对师生、家长反映的热点问题进行协调和反馈。</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(六)团委</w:t>
      </w:r>
    </w:p>
    <w:p>
      <w:pPr>
        <w:spacing w:line="640" w:lineRule="exact"/>
        <w:ind w:firstLine="645"/>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eastAsia="zh-CN"/>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r>
        <w:rPr>
          <w:rFonts w:hint="eastAsia" w:ascii="仿宋_GB2312" w:hAnsi="宋体" w:eastAsia="仿宋_GB2312" w:cs="宋体"/>
          <w:kern w:val="0"/>
          <w:sz w:val="32"/>
          <w:szCs w:val="32"/>
          <w:highlight w:val="none"/>
          <w:lang w:val="en-US" w:eastAsia="zh-CN"/>
        </w:rPr>
        <w:t xml:space="preserve">   </w:t>
      </w:r>
    </w:p>
    <w:p>
      <w:pPr>
        <w:spacing w:line="640" w:lineRule="exact"/>
        <w:ind w:firstLine="645"/>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(七)总务处</w:t>
      </w:r>
    </w:p>
    <w:p>
      <w:pPr>
        <w:spacing w:line="640" w:lineRule="exact"/>
        <w:ind w:firstLine="645"/>
        <w:rPr>
          <w:rFonts w:ascii="仿宋_GB2312" w:hAnsi="黑体" w:eastAsia="仿宋_GB2312"/>
          <w:b/>
          <w:sz w:val="44"/>
          <w:szCs w:val="44"/>
        </w:rPr>
      </w:pPr>
      <w:r>
        <w:rPr>
          <w:rFonts w:hint="eastAsia" w:ascii="仿宋_GB2312" w:hAnsi="宋体" w:eastAsia="仿宋_GB2312" w:cs="宋体"/>
          <w:kern w:val="0"/>
          <w:sz w:val="32"/>
          <w:szCs w:val="32"/>
          <w:highlight w:val="none"/>
          <w:lang w:eastAsia="zh-CN"/>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2022年预算收入13370634.37元，其中：一般公共预算财政拨款收入13370634.37元，政府性基金预算财政拨款收入0元。预算支出13370634.37元。无增减的主要原因是：上年未单独做预算。</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rPr>
        <w:t>一般公共服务支</w:t>
      </w:r>
      <w:r>
        <w:rPr>
          <w:rFonts w:hint="eastAsia" w:ascii="仿宋_GB2312" w:hAnsi="宋体" w:eastAsia="仿宋_GB2312"/>
          <w:sz w:val="32"/>
          <w:szCs w:val="32"/>
          <w:highlight w:val="none"/>
          <w:lang w:val="en-US" w:eastAsia="zh-CN"/>
        </w:rPr>
        <w:t>出89152.00元，其中：财政拨款89152.00元。</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社会保障和就业支出1283257.73元，其中：财政拨款89152.00元。</w:t>
      </w:r>
    </w:p>
    <w:p>
      <w:pPr>
        <w:numPr>
          <w:numId w:val="0"/>
        </w:num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教育支出10520788元，其中：财政拨款10520788元。</w:t>
      </w:r>
    </w:p>
    <w:p>
      <w:pPr>
        <w:numPr>
          <w:numId w:val="0"/>
        </w:num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卫生健康支出526875.36元，其中：财政拨款526875.36元。</w:t>
      </w:r>
    </w:p>
    <w:p>
      <w:pPr>
        <w:numPr>
          <w:numId w:val="0"/>
        </w:num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住房保障支出950561.28元，其中：财政拨款950561.28元。</w:t>
      </w:r>
    </w:p>
    <w:p>
      <w:pPr>
        <w:numPr>
          <w:numId w:val="0"/>
        </w:numPr>
        <w:spacing w:line="640" w:lineRule="exact"/>
        <w:ind w:firstLine="320" w:firstLineChars="1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支出按经济分类科目安排为：</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工资福利支出13284693.37元。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2022年预算支出89152.00元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89152.00</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2367171.84</w:t>
      </w:r>
      <w:r>
        <w:rPr>
          <w:rFonts w:hint="eastAsia" w:ascii="仿宋_GB2312" w:hAnsi="黑体" w:eastAsia="仿宋_GB2312"/>
          <w:sz w:val="32"/>
          <w:szCs w:val="32"/>
          <w:highlight w:val="none"/>
        </w:rPr>
        <w:t>元。其中：初中教育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（项）1177626.24</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其他普通教育支出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14720.33</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2367171.84</w:t>
      </w:r>
      <w:r>
        <w:rPr>
          <w:rFonts w:hint="eastAsia" w:ascii="仿宋_GB2312" w:hAnsi="黑体" w:eastAsia="仿宋_GB2312"/>
          <w:sz w:val="32"/>
          <w:szCs w:val="32"/>
          <w:highlight w:val="none"/>
        </w:rPr>
        <w:t>元。其中：机关事业单位基本养老保险缴费支出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1177626.24</w:t>
      </w:r>
      <w:r>
        <w:rPr>
          <w:rFonts w:hint="eastAsia" w:ascii="仿宋_GB2312" w:hAnsi="黑体" w:eastAsia="仿宋_GB2312"/>
          <w:sz w:val="32"/>
          <w:szCs w:val="32"/>
          <w:highlight w:val="none"/>
          <w:lang w:val="en-US" w:eastAsia="zh-CN"/>
        </w:rPr>
        <w:t>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2367171.84</w:t>
      </w:r>
      <w:r>
        <w:rPr>
          <w:rFonts w:hint="eastAsia" w:ascii="仿宋_GB2312" w:hAnsi="黑体" w:eastAsia="仿宋_GB2312"/>
          <w:sz w:val="32"/>
          <w:szCs w:val="32"/>
          <w:highlight w:val="none"/>
        </w:rPr>
        <w:t>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1177626.24</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2022年预算支出489858.66元。其中：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489858.66</w:t>
      </w:r>
      <w:r>
        <w:rPr>
          <w:rFonts w:hint="eastAsia" w:ascii="仿宋_GB2312" w:hAnsi="黑体" w:eastAsia="仿宋_GB2312"/>
          <w:sz w:val="32"/>
          <w:szCs w:val="32"/>
          <w:highlight w:val="none"/>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六）住房保障支出（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883219.68</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883219.68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2022年一般公共</w:t>
      </w:r>
      <w:r>
        <w:rPr>
          <w:rFonts w:hint="eastAsia" w:ascii="仿宋_GB2312" w:hAnsi="宋体" w:eastAsia="仿宋_GB2312"/>
          <w:sz w:val="32"/>
          <w:szCs w:val="32"/>
          <w:highlight w:val="none"/>
          <w:lang w:val="en-US" w:eastAsia="zh-CN"/>
        </w:rPr>
        <w:t>预算基本支出13284693.37元，其中：人员经费13284693.37元，单位运转经费0元，专项资金0元，比上年预算数减少0%。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w:t>
      </w:r>
      <w:r>
        <w:rPr>
          <w:rFonts w:hint="eastAsia" w:ascii="仿宋_GB2312" w:hAnsi="宋体" w:eastAsia="仿宋_GB2312"/>
          <w:sz w:val="32"/>
          <w:szCs w:val="32"/>
          <w:highlight w:val="none"/>
          <w:lang w:val="en-US" w:eastAsia="zh-CN"/>
        </w:rPr>
        <w:t>”经费预0元，比上年预算数减少0元，主要原因是无三公经费。</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（一）因公出国（境）费</w:t>
      </w:r>
      <w:r>
        <w:rPr>
          <w:rFonts w:hint="eastAsia" w:ascii="仿宋_GB2312" w:hAnsi="宋体" w:eastAsia="仿宋_GB2312"/>
          <w:sz w:val="32"/>
          <w:szCs w:val="32"/>
          <w:highlight w:val="none"/>
          <w:lang w:val="en-US" w:eastAsia="zh-CN"/>
        </w:rPr>
        <w:t>0元，比上年预算数减少0元，变化情况。</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宋体" w:eastAsia="仿宋_GB2312"/>
          <w:sz w:val="32"/>
          <w:szCs w:val="32"/>
          <w:highlight w:val="none"/>
          <w:lang w:val="en-US" w:eastAsia="zh-CN"/>
        </w:rPr>
        <w:t>0元，变化情况。</w:t>
      </w:r>
    </w:p>
    <w:p>
      <w:pPr>
        <w:spacing w:line="640" w:lineRule="exact"/>
        <w:ind w:firstLine="643" w:firstLineChars="200"/>
        <w:rPr>
          <w:rFonts w:hint="eastAsia" w:ascii="仿宋_GB2312" w:hAnsi="宋体" w:eastAsia="仿宋_GB2312"/>
          <w:sz w:val="32"/>
          <w:szCs w:val="32"/>
          <w:highlight w:val="none"/>
          <w:lang w:val="en-US" w:eastAsia="zh-CN"/>
        </w:rPr>
      </w:pPr>
      <w:r>
        <w:rPr>
          <w:rFonts w:hint="eastAsia" w:ascii="楷体_GB2312" w:hAnsi="黑体" w:eastAsia="楷体_GB2312"/>
          <w:b/>
          <w:sz w:val="32"/>
          <w:szCs w:val="32"/>
        </w:rPr>
        <w:t>（三）公务用车购置和运行</w:t>
      </w:r>
      <w:r>
        <w:rPr>
          <w:rFonts w:hint="eastAsia" w:ascii="仿宋_GB2312" w:hAnsi="宋体" w:eastAsia="仿宋_GB2312"/>
          <w:sz w:val="32"/>
          <w:szCs w:val="32"/>
          <w:highlight w:val="none"/>
          <w:lang w:val="en-US" w:eastAsia="zh-CN"/>
        </w:rPr>
        <w:t>0元，比上年预算数增加0元，其中：公务用车购置费0元，比变化情况；公务用车运行费0元，比上年预算数增长0元。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宋体" w:eastAsia="仿宋_GB2312"/>
          <w:sz w:val="32"/>
          <w:szCs w:val="32"/>
          <w:highlight w:val="none"/>
          <w:lang w:val="en-US" w:eastAsia="zh-CN"/>
        </w:rPr>
        <w:t>0元，比上年预算数减少0元，减少0%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宋体" w:eastAsia="仿宋_GB2312"/>
          <w:sz w:val="32"/>
          <w:szCs w:val="32"/>
          <w:highlight w:val="none"/>
          <w:lang w:val="en-US" w:eastAsia="zh-CN"/>
        </w:rPr>
        <w:t>0元，比上年预算数减少0元，减少0%。</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黑体" w:eastAsia="仿宋_GB2312"/>
          <w:sz w:val="32"/>
          <w:szCs w:val="32"/>
        </w:rPr>
        <w:t>2</w:t>
      </w:r>
      <w:r>
        <w:rPr>
          <w:rFonts w:hint="eastAsia" w:ascii="仿宋_GB2312" w:hAnsi="宋体" w:eastAsia="仿宋_GB2312"/>
          <w:sz w:val="32"/>
          <w:szCs w:val="32"/>
          <w:highlight w:val="none"/>
          <w:lang w:val="en-US" w:eastAsia="zh-CN"/>
        </w:rPr>
        <w:t>022年机关运行经费预算0元，未安排。政府采购预</w:t>
      </w:r>
      <w:bookmarkStart w:id="0" w:name="_GoBack"/>
      <w:bookmarkEnd w:id="0"/>
      <w:r>
        <w:rPr>
          <w:rFonts w:hint="eastAsia" w:ascii="仿宋_GB2312" w:hAnsi="宋体" w:eastAsia="仿宋_GB2312"/>
          <w:sz w:val="32"/>
          <w:szCs w:val="32"/>
          <w:highlight w:val="none"/>
          <w:lang w:val="en-US" w:eastAsia="zh-CN"/>
        </w:rPr>
        <w:t>算0元，比上年预算数增加0元，增长0%，主要是：0，其中：政府采购货物预算0元，政府采购工程预算0元，政府采购服务预算0元。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2943405"/>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68F1BFE"/>
    <w:rsid w:val="47AF499B"/>
    <w:rsid w:val="484D612A"/>
    <w:rsid w:val="48A9072C"/>
    <w:rsid w:val="4AB01A53"/>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3086</Words>
  <Characters>3307</Characters>
  <Lines>16</Lines>
  <Paragraphs>4</Paragraphs>
  <TotalTime>1</TotalTime>
  <ScaleCrop>false</ScaleCrop>
  <LinksUpToDate>false</LinksUpToDate>
  <CharactersWithSpaces>3364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2023-06-05T03:03:03Z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