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52"/>
          <w:szCs w:val="52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52"/>
          <w:szCs w:val="52"/>
          <w:lang w:val="en-US" w:eastAsia="zh-CN"/>
        </w:rPr>
        <w:t>体检时间及注意事项</w:t>
      </w:r>
    </w:p>
    <w:bookmarkEnd w:id="0"/>
    <w:p>
      <w:pPr>
        <w:jc w:val="center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numPr>
          <w:numId w:val="0"/>
        </w:numPr>
        <w:jc w:val="left"/>
        <w:rPr>
          <w:rFonts w:hint="eastAsia" w:ascii="宋体" w:hAnsi="宋体" w:cs="宋体"/>
          <w:sz w:val="44"/>
          <w:szCs w:val="44"/>
          <w:lang w:val="en-US" w:eastAsia="zh-CN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一、时间:进入体检环节考生于2022年9月2日早上7：30在东乡县体育场门口集合，教育局组织考生统一前往县医院进行体检。</w:t>
      </w:r>
    </w:p>
    <w:p>
      <w:pPr>
        <w:numPr>
          <w:numId w:val="0"/>
        </w:numPr>
        <w:jc w:val="left"/>
        <w:rPr>
          <w:rFonts w:hint="eastAsia" w:ascii="宋体" w:hAnsi="宋体" w:cs="宋体"/>
          <w:sz w:val="44"/>
          <w:szCs w:val="44"/>
          <w:lang w:val="en-US" w:eastAsia="zh-CN"/>
        </w:rPr>
      </w:pPr>
    </w:p>
    <w:p>
      <w:pPr>
        <w:numPr>
          <w:numId w:val="0"/>
        </w:numPr>
        <w:jc w:val="left"/>
        <w:rPr>
          <w:rFonts w:hint="default" w:ascii="宋体" w:hAnsi="宋体" w:cs="宋体"/>
          <w:sz w:val="44"/>
          <w:szCs w:val="44"/>
          <w:lang w:val="en-US" w:eastAsia="zh-CN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>二、注意事项：1.进入体检环节考生须空腹参加体检；2.考生须携带身份证、一寸蓝底免冠照片、24小时核酸阴性证明；3.考生须携带体检费（现金300元）。</w:t>
      </w:r>
    </w:p>
    <w:p>
      <w:pPr>
        <w:jc w:val="left"/>
        <w:rPr>
          <w:rFonts w:hint="default" w:ascii="宋体" w:hAnsi="宋体" w:cs="宋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ZjA5MTEzOTg0ZmM4NGIzZjNhNThkM2RkNDcwZWYifQ=="/>
  </w:docVars>
  <w:rsids>
    <w:rsidRoot w:val="67493EBB"/>
    <w:rsid w:val="6749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144</Characters>
  <Lines>0</Lines>
  <Paragraphs>0</Paragraphs>
  <TotalTime>8</TotalTime>
  <ScaleCrop>false</ScaleCrop>
  <LinksUpToDate>false</LinksUpToDate>
  <CharactersWithSpaces>144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2022-08-30T14:14:00Z</dcterms:created>
  <dc:creator>lenovo</dc:creator>
  <cp:lastModifiedBy>lenovo</cp:lastModifiedBy>
  <dcterms:modified xsi:type="dcterms:W3CDTF">2022-08-30T14:23:29Z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5512FBD920D940859ECD67B0D1A95BFC</vt:lpwstr>
  </property>
</Properties>
</file>