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东乡族自治县汪集学校</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实施小学义务教育，促进基础教育发展；</w:t>
      </w:r>
    </w:p>
    <w:p>
      <w:pPr>
        <w:ind w:firstLine="640" w:firstLineChars="200"/>
        <w:jc w:val="left"/>
        <w:rPr>
          <w:rFonts w:hint="default" w:ascii="宋体" w:hAnsi="宋体" w:eastAsia="仿宋_GB2312"/>
          <w:sz w:val="32"/>
          <w:szCs w:val="32"/>
          <w:lang w:val="en-US" w:eastAsia="zh-CN"/>
        </w:rPr>
      </w:pPr>
      <w:r>
        <w:rPr>
          <w:rFonts w:hint="eastAsia" w:ascii="宋体" w:hAnsi="宋体" w:eastAsia="仿宋_GB2312"/>
          <w:sz w:val="32"/>
          <w:szCs w:val="32"/>
          <w:lang w:val="en-US" w:eastAsia="zh-CN"/>
        </w:rPr>
        <w:t>小学学历教育；学前教育。</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hint="eastAsia" w:ascii="宋体" w:hAnsi="宋体"/>
          <w:sz w:val="32"/>
          <w:szCs w:val="32"/>
        </w:rPr>
      </w:pPr>
      <w:r>
        <w:rPr>
          <w:rFonts w:hint="eastAsia" w:ascii="仿宋" w:hAnsi="仿宋" w:eastAsia="仿宋" w:cs="仿宋"/>
          <w:color w:val="auto"/>
          <w:sz w:val="32"/>
          <w:szCs w:val="32"/>
          <w:lang w:val="en-US" w:eastAsia="zh-CN"/>
        </w:rPr>
        <w:t>汪集</w:t>
      </w:r>
      <w:r>
        <w:rPr>
          <w:rFonts w:hint="eastAsia" w:ascii="仿宋" w:hAnsi="仿宋" w:eastAsia="仿宋" w:cs="仿宋"/>
          <w:color w:val="auto"/>
          <w:sz w:val="32"/>
          <w:szCs w:val="32"/>
        </w:rPr>
        <w:t>学区位于</w:t>
      </w:r>
      <w:r>
        <w:rPr>
          <w:rFonts w:hint="eastAsia" w:ascii="仿宋" w:hAnsi="仿宋" w:eastAsia="仿宋" w:cs="仿宋"/>
          <w:color w:val="auto"/>
          <w:sz w:val="32"/>
          <w:szCs w:val="32"/>
          <w:lang w:val="en-US" w:eastAsia="zh-CN"/>
        </w:rPr>
        <w:t>东乡县汪集</w:t>
      </w:r>
      <w:r>
        <w:rPr>
          <w:rFonts w:hint="eastAsia" w:ascii="仿宋" w:hAnsi="仿宋" w:eastAsia="仿宋" w:cs="仿宋"/>
          <w:color w:val="auto"/>
          <w:sz w:val="32"/>
          <w:szCs w:val="32"/>
        </w:rPr>
        <w:t>镇，学区由</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所中心小学，</w:t>
      </w:r>
      <w:r>
        <w:rPr>
          <w:rFonts w:hint="eastAsia" w:ascii="仿宋" w:hAnsi="仿宋" w:eastAsia="仿宋" w:cs="仿宋"/>
          <w:color w:val="auto"/>
          <w:sz w:val="32"/>
          <w:szCs w:val="32"/>
          <w:lang w:val="en-US" w:eastAsia="zh-CN"/>
        </w:rPr>
        <w:t>为汪集学校，9</w:t>
      </w:r>
      <w:r>
        <w:rPr>
          <w:rFonts w:hint="eastAsia" w:ascii="仿宋" w:hAnsi="仿宋" w:eastAsia="仿宋" w:cs="仿宋"/>
          <w:color w:val="auto"/>
          <w:sz w:val="32"/>
          <w:szCs w:val="32"/>
        </w:rPr>
        <w:t>所村小，其中</w:t>
      </w:r>
      <w:r>
        <w:rPr>
          <w:rFonts w:hint="eastAsia" w:ascii="仿宋" w:hAnsi="仿宋" w:eastAsia="仿宋" w:cs="仿宋"/>
          <w:color w:val="auto"/>
          <w:sz w:val="32"/>
          <w:szCs w:val="32"/>
          <w:lang w:val="en-US" w:eastAsia="zh-CN"/>
        </w:rPr>
        <w:t>1所完全小学，为瓦子岭小学，8所教学点，为高家小学、前进小学、何家小学、包家小学、池沟小学、沙黑池小学、盐沟小学、李家沟教学点</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所幼儿园，共计</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个机构。服务半径</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公里，辐射</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个行政村，</w:t>
      </w:r>
      <w:r>
        <w:rPr>
          <w:rFonts w:hint="eastAsia" w:ascii="仿宋" w:hAnsi="仿宋" w:eastAsia="仿宋" w:cs="仿宋"/>
          <w:color w:val="auto"/>
          <w:sz w:val="32"/>
          <w:szCs w:val="32"/>
          <w:lang w:val="en-US" w:eastAsia="zh-CN"/>
        </w:rPr>
        <w:t>87</w:t>
      </w:r>
      <w:r>
        <w:rPr>
          <w:rFonts w:hint="eastAsia" w:ascii="仿宋" w:hAnsi="仿宋" w:eastAsia="仿宋" w:cs="仿宋"/>
          <w:color w:val="auto"/>
          <w:sz w:val="32"/>
          <w:szCs w:val="32"/>
        </w:rPr>
        <w:t>个社区。学区内共有</w:t>
      </w:r>
      <w:r>
        <w:rPr>
          <w:rFonts w:hint="eastAsia" w:ascii="仿宋" w:hAnsi="仿宋" w:eastAsia="仿宋" w:cs="仿宋"/>
          <w:color w:val="auto"/>
          <w:sz w:val="32"/>
          <w:szCs w:val="32"/>
          <w:lang w:val="en-US" w:eastAsia="zh-CN"/>
        </w:rPr>
        <w:t>义务教育阶段小学生1789名，其中女生918名，教学班55个；幼儿777名，其中女生385名，教学班23个</w:t>
      </w:r>
      <w:r>
        <w:rPr>
          <w:rFonts w:hint="eastAsia" w:ascii="仿宋" w:hAnsi="仿宋" w:eastAsia="仿宋" w:cs="仿宋"/>
          <w:color w:val="auto"/>
          <w:sz w:val="32"/>
          <w:szCs w:val="32"/>
        </w:rPr>
        <w:t>。学区现有教职工</w:t>
      </w:r>
      <w:r>
        <w:rPr>
          <w:rFonts w:hint="eastAsia" w:ascii="仿宋" w:hAnsi="仿宋" w:eastAsia="仿宋" w:cs="仿宋"/>
          <w:color w:val="auto"/>
          <w:sz w:val="32"/>
          <w:szCs w:val="32"/>
          <w:lang w:val="en-US" w:eastAsia="zh-CN"/>
        </w:rPr>
        <w:t>141</w:t>
      </w:r>
      <w:r>
        <w:rPr>
          <w:rFonts w:hint="eastAsia" w:ascii="仿宋" w:hAnsi="仿宋" w:eastAsia="仿宋" w:cs="仿宋"/>
          <w:color w:val="auto"/>
          <w:sz w:val="32"/>
          <w:szCs w:val="32"/>
        </w:rPr>
        <w:t>名，其中教学人员</w:t>
      </w:r>
      <w:r>
        <w:rPr>
          <w:rFonts w:hint="eastAsia" w:ascii="仿宋" w:hAnsi="仿宋" w:eastAsia="仿宋" w:cs="仿宋"/>
          <w:color w:val="auto"/>
          <w:sz w:val="32"/>
          <w:szCs w:val="32"/>
          <w:lang w:val="en-US" w:eastAsia="zh-CN"/>
        </w:rPr>
        <w:t>126</w:t>
      </w:r>
      <w:r>
        <w:rPr>
          <w:rFonts w:hint="eastAsia" w:ascii="仿宋" w:hAnsi="仿宋" w:eastAsia="仿宋" w:cs="仿宋"/>
          <w:color w:val="auto"/>
          <w:sz w:val="32"/>
          <w:szCs w:val="32"/>
        </w:rPr>
        <w:t>名，代课教师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名。本科学历</w:t>
      </w:r>
      <w:r>
        <w:rPr>
          <w:rFonts w:hint="eastAsia" w:ascii="仿宋" w:hAnsi="仿宋" w:eastAsia="仿宋" w:cs="仿宋"/>
          <w:color w:val="auto"/>
          <w:sz w:val="32"/>
          <w:szCs w:val="32"/>
          <w:lang w:val="en-US" w:eastAsia="zh-CN"/>
        </w:rPr>
        <w:t>108</w:t>
      </w:r>
      <w:r>
        <w:rPr>
          <w:rFonts w:hint="eastAsia" w:ascii="仿宋" w:hAnsi="仿宋" w:eastAsia="仿宋" w:cs="仿宋"/>
          <w:color w:val="auto"/>
          <w:sz w:val="32"/>
          <w:szCs w:val="32"/>
        </w:rPr>
        <w:t>名，大专学历</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名，中专</w:t>
      </w:r>
      <w:r>
        <w:rPr>
          <w:rFonts w:hint="eastAsia" w:ascii="仿宋" w:hAnsi="仿宋" w:eastAsia="仿宋" w:cs="仿宋"/>
          <w:color w:val="auto"/>
          <w:sz w:val="32"/>
          <w:szCs w:val="32"/>
          <w:lang w:val="en-US" w:eastAsia="zh-CN"/>
        </w:rPr>
        <w:t>及以下</w:t>
      </w:r>
      <w:r>
        <w:rPr>
          <w:rFonts w:hint="eastAsia" w:ascii="仿宋" w:hAnsi="仿宋" w:eastAsia="仿宋" w:cs="仿宋"/>
          <w:color w:val="auto"/>
          <w:sz w:val="32"/>
          <w:szCs w:val="32"/>
        </w:rPr>
        <w:t>学历</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名，高级职称</w:t>
      </w:r>
      <w:r>
        <w:rPr>
          <w:rFonts w:hint="eastAsia" w:ascii="仿宋" w:hAnsi="仿宋" w:eastAsia="仿宋" w:cs="仿宋"/>
          <w:color w:val="auto"/>
          <w:sz w:val="32"/>
          <w:szCs w:val="32"/>
          <w:lang w:val="en-US" w:eastAsia="zh-CN"/>
        </w:rPr>
        <w:t>38</w:t>
      </w:r>
      <w:r>
        <w:rPr>
          <w:rFonts w:hint="eastAsia" w:ascii="仿宋" w:hAnsi="仿宋" w:eastAsia="仿宋" w:cs="仿宋"/>
          <w:color w:val="auto"/>
          <w:sz w:val="32"/>
          <w:szCs w:val="32"/>
        </w:rPr>
        <w:t>名，中级职称</w:t>
      </w:r>
      <w:r>
        <w:rPr>
          <w:rFonts w:hint="eastAsia" w:ascii="仿宋" w:hAnsi="仿宋" w:eastAsia="仿宋" w:cs="仿宋"/>
          <w:color w:val="auto"/>
          <w:sz w:val="32"/>
          <w:szCs w:val="32"/>
          <w:lang w:val="en-US" w:eastAsia="zh-CN"/>
        </w:rPr>
        <w:t>43</w:t>
      </w:r>
      <w:r>
        <w:rPr>
          <w:rFonts w:hint="eastAsia" w:ascii="仿宋" w:hAnsi="仿宋" w:eastAsia="仿宋" w:cs="仿宋"/>
          <w:color w:val="auto"/>
          <w:sz w:val="32"/>
          <w:szCs w:val="32"/>
        </w:rPr>
        <w:t>名，初级职称</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未评职称22名，</w:t>
      </w:r>
      <w:r>
        <w:rPr>
          <w:rFonts w:hint="eastAsia" w:ascii="仿宋" w:hAnsi="仿宋" w:eastAsia="仿宋" w:cs="仿宋"/>
          <w:color w:val="auto"/>
          <w:sz w:val="32"/>
          <w:szCs w:val="32"/>
        </w:rPr>
        <w:t>持有教师资格证的有</w:t>
      </w:r>
      <w:r>
        <w:rPr>
          <w:rFonts w:hint="eastAsia" w:ascii="仿宋" w:hAnsi="仿宋" w:eastAsia="仿宋" w:cs="仿宋"/>
          <w:color w:val="auto"/>
          <w:sz w:val="32"/>
          <w:szCs w:val="32"/>
          <w:lang w:val="en-US" w:eastAsia="zh-CN"/>
        </w:rPr>
        <w:t>133</w:t>
      </w:r>
      <w:r>
        <w:rPr>
          <w:rFonts w:hint="eastAsia" w:ascii="仿宋" w:hAnsi="仿宋" w:eastAsia="仿宋" w:cs="仿宋"/>
          <w:color w:val="auto"/>
          <w:sz w:val="32"/>
          <w:szCs w:val="32"/>
        </w:rPr>
        <w:t>名。</w:t>
      </w: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汪集学校</w:t>
      </w:r>
      <w:r>
        <w:rPr>
          <w:rFonts w:hint="eastAsia" w:ascii="仿宋_GB2312" w:hAnsi="仿宋_GB2312" w:eastAsia="仿宋_GB2312" w:cs="仿宋_GB2312"/>
          <w:sz w:val="32"/>
          <w:szCs w:val="32"/>
          <w:lang w:val="zh-CN"/>
        </w:rPr>
        <w:t>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21,914,696.92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22,019,516.74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22,023,407.53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6,998.80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22,026,515.54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22,026,515.54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见附件《东乡族自治县汪集学校2022年度决算公开表格02表》</w:t>
      </w:r>
    </w:p>
    <w:tbl>
      <w:tblPr>
        <w:tblStyle w:val="10"/>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6"/>
        <w:gridCol w:w="240"/>
        <w:gridCol w:w="240"/>
        <w:gridCol w:w="2753"/>
        <w:gridCol w:w="1900"/>
        <w:gridCol w:w="1950"/>
        <w:gridCol w:w="1192"/>
        <w:gridCol w:w="1259"/>
        <w:gridCol w:w="1267"/>
        <w:gridCol w:w="1167"/>
        <w:gridCol w:w="1583"/>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2"/>
            <w:tcBorders>
              <w:top w:val="nil"/>
              <w:left w:val="nil"/>
              <w:bottom w:val="nil"/>
              <w:right w:val="nil"/>
            </w:tcBorders>
            <w:shd w:val="clear" w:color="auto" w:fill="auto"/>
            <w:noWrap/>
            <w:vAlign w:val="bottom"/>
          </w:tcPr>
          <w:p>
            <w:pPr>
              <w:keepNext w:val="0"/>
              <w:keepLines w:val="0"/>
              <w:widowControl/>
              <w:suppressLineNumbers w:val="0"/>
              <w:ind w:right="1997" w:rightChars="951"/>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62" w:hRule="atLeast"/>
        </w:trPr>
        <w:tc>
          <w:tcPr>
            <w:tcW w:w="143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255" w:hRule="atLeast"/>
        </w:trPr>
        <w:tc>
          <w:tcPr>
            <w:tcW w:w="143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部门：东乡族自治县汪集学校</w:t>
            </w: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6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8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466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9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6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6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8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5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5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46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8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466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22,019,516.74</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22,019,516.74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106,432.00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18,886,734.79</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18,886,734.79</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902,429.08</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902,429.08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898,429.08</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898,429.08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17,984,305.71</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17,984,305.71</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730,935.76</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730,935.76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13,633,344.00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13,633,344.00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3,620,025.95</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3,620,025.95</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40,776.00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1,242,240.16</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597,272.97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1,041,241.00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3" w:type="dxa"/>
          <w:trHeight w:val="308" w:hRule="atLeast"/>
        </w:trPr>
        <w:tc>
          <w:tcPr>
            <w:tcW w:w="191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27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104,819.82</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520"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见附表《东乡族自治县汪集学校2022年度决算公开表格03表》</w:t>
      </w:r>
    </w:p>
    <w:tbl>
      <w:tblPr>
        <w:tblW w:w="14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737"/>
        <w:gridCol w:w="301"/>
        <w:gridCol w:w="222"/>
        <w:gridCol w:w="2644"/>
        <w:gridCol w:w="3112"/>
        <w:gridCol w:w="1800"/>
        <w:gridCol w:w="1035"/>
        <w:gridCol w:w="1035"/>
        <w:gridCol w:w="1035"/>
        <w:gridCol w:w="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87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737"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6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49"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2737"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3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6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1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49"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90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31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94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64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31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90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31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0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9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90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22,023,407.53</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22,023,407.53</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902,429.08</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902,429.08</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898,429.08</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898,429.08</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17,988,196.50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17,988,196.50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730,935.76</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730,935.76</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13,633,344.00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13,633,344.00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3,623,916.74</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3,623,916.74</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26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31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94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870" w:type="dxa"/>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见附表《东乡族自治县汪集学校2022年度决算公开表格04表》</w:t>
      </w:r>
    </w:p>
    <w:tbl>
      <w:tblPr>
        <w:tblpPr w:leftFromText="180" w:rightFromText="180" w:vertAnchor="text" w:horzAnchor="page" w:tblpX="338" w:tblpY="672"/>
        <w:tblOverlap w:val="never"/>
        <w:tblW w:w="16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89"/>
        <w:gridCol w:w="483"/>
        <w:gridCol w:w="1701"/>
        <w:gridCol w:w="3653"/>
        <w:gridCol w:w="483"/>
        <w:gridCol w:w="1686"/>
        <w:gridCol w:w="1701"/>
        <w:gridCol w:w="1447"/>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7" w:hRule="atLeast"/>
        </w:trPr>
        <w:tc>
          <w:tcPr>
            <w:tcW w:w="1610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332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6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5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6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8" w:hRule="atLeast"/>
        </w:trPr>
        <w:tc>
          <w:tcPr>
            <w:tcW w:w="332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21,914,696.92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22,019,516.74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22,023,407.53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21,918,587.71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6,998.80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3,108.01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3,108.01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6,998.80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22,026,515.54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22,026,515.54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21,921,695.72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见附表《东乡族自治县汪集学校2022年度决算公开表格05表》</w:t>
      </w:r>
    </w:p>
    <w:tbl>
      <w:tblPr>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45"/>
        <w:gridCol w:w="248"/>
        <w:gridCol w:w="248"/>
        <w:gridCol w:w="4418"/>
        <w:gridCol w:w="1990"/>
        <w:gridCol w:w="199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1374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7"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44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 w:hRule="atLeast"/>
        </w:trPr>
        <w:tc>
          <w:tcPr>
            <w:tcW w:w="374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9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9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2" w:hRule="atLeast"/>
        </w:trPr>
        <w:tc>
          <w:tcPr>
            <w:tcW w:w="37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 w:hRule="atLeast"/>
        </w:trPr>
        <w:tc>
          <w:tcPr>
            <w:tcW w:w="37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21,918,587.71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21,918,587.71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18,890,625.58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902,429.08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902,429.08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898,429.08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898,429.08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17,988,196.50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17,988,196.50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730,935.76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730,935.76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13,633,344.00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13,633,344.00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3,623,916.74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3,623,916.74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7"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见附表《东乡族自治县汪集学校2022年度决算公开表格06表》</w:t>
      </w:r>
    </w:p>
    <w:tbl>
      <w:tblPr>
        <w:tblW w:w="15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54"/>
        <w:gridCol w:w="847"/>
        <w:gridCol w:w="2748"/>
        <w:gridCol w:w="1286"/>
        <w:gridCol w:w="598"/>
        <w:gridCol w:w="1888"/>
        <w:gridCol w:w="1200"/>
        <w:gridCol w:w="598"/>
        <w:gridCol w:w="2104"/>
        <w:gridCol w:w="1200"/>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1516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10" w:hRule="atLeast"/>
        </w:trPr>
        <w:tc>
          <w:tcPr>
            <w:tcW w:w="1354"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595"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10" w:hRule="atLeast"/>
        </w:trPr>
        <w:tc>
          <w:tcPr>
            <w:tcW w:w="1354"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3595"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8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00"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23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8925"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7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8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14,155,767.13</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2,813,455.30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4,923,626.00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959,695.57</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5,939,895.00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189,916.98</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411,492.00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7,568.60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1,242,240.16</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74,812.01</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22,738.78</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597,272.97</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453,785.69</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63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15,787.50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1,041,241.00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200,422.17</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4,949,365.28</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2,580.00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3,055,481.28</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696,760.00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36,680.00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63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106,432.00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1,893,884.00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21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27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5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37" w:type="dxa"/>
          <w:trHeight w:val="320" w:hRule="atLeast"/>
        </w:trPr>
        <w:tc>
          <w:tcPr>
            <w:tcW w:w="2201"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4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8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18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40,776.00</w:t>
            </w:r>
          </w:p>
        </w:tc>
        <w:tc>
          <w:tcPr>
            <w:tcW w:w="5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1337" w:type="dxa"/>
          <w:trHeight w:val="320" w:hRule="atLeast"/>
        </w:trPr>
        <w:tc>
          <w:tcPr>
            <w:tcW w:w="4949"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128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19,105,132.41</w:t>
            </w:r>
          </w:p>
        </w:tc>
        <w:tc>
          <w:tcPr>
            <w:tcW w:w="638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12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2,813,455.30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5160"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见附表《东乡族自治县汪集学校2022年度决算公开表格07》</w:t>
      </w:r>
    </w:p>
    <w:tbl>
      <w:tblPr>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222"/>
        <w:gridCol w:w="222"/>
        <w:gridCol w:w="3516"/>
        <w:gridCol w:w="874"/>
        <w:gridCol w:w="1600"/>
        <w:gridCol w:w="1600"/>
        <w:gridCol w:w="1600"/>
        <w:gridCol w:w="87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部门：东乡族自治县汪集学校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104,819.82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见附表《东乡族自治县汪集学校2022年度决算公开表格08表》，因本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zh-CN"/>
        </w:rPr>
        <w:t>无相关数据，故本表无数据。</w:t>
      </w:r>
    </w:p>
    <w:tbl>
      <w:tblPr>
        <w:tblStyle w:val="10"/>
        <w:tblW w:w="14020" w:type="dxa"/>
        <w:tblInd w:w="93" w:type="dxa"/>
        <w:tblLayout w:type="autofit"/>
        <w:tblCellMar>
          <w:top w:w="0" w:type="dxa"/>
          <w:left w:w="108" w:type="dxa"/>
          <w:bottom w:w="0" w:type="dxa"/>
          <w:right w:w="108" w:type="dxa"/>
        </w:tblCellMar>
      </w:tblPr>
      <w:tblGrid>
        <w:gridCol w:w="246"/>
        <w:gridCol w:w="246"/>
        <w:gridCol w:w="246"/>
        <w:gridCol w:w="3203"/>
        <w:gridCol w:w="2433"/>
        <w:gridCol w:w="2433"/>
        <w:gridCol w:w="1121"/>
        <w:gridCol w:w="4092"/>
      </w:tblGrid>
      <w:tr>
        <w:tblPrEx>
          <w:tblCellMar>
            <w:top w:w="0" w:type="dxa"/>
            <w:left w:w="108" w:type="dxa"/>
            <w:bottom w:w="0" w:type="dxa"/>
            <w:right w:w="108" w:type="dxa"/>
          </w:tblCellMar>
        </w:tblPrEx>
        <w:trPr>
          <w:trHeight w:val="637" w:hRule="atLeast"/>
        </w:trPr>
        <w:tc>
          <w:tcPr>
            <w:tcW w:w="14020"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318" w:hRule="atLeast"/>
        </w:trPr>
        <w:tc>
          <w:tcPr>
            <w:tcW w:w="2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4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20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4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4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213"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318" w:hRule="atLeast"/>
        </w:trPr>
        <w:tc>
          <w:tcPr>
            <w:tcW w:w="3941"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汪集学校</w:t>
            </w:r>
          </w:p>
        </w:tc>
        <w:tc>
          <w:tcPr>
            <w:tcW w:w="24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43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5213"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28" w:hRule="atLeast"/>
        </w:trPr>
        <w:tc>
          <w:tcPr>
            <w:tcW w:w="394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0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28" w:hRule="atLeast"/>
        </w:trPr>
        <w:tc>
          <w:tcPr>
            <w:tcW w:w="73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3203"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43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554"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0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8" w:hRule="atLeast"/>
        </w:trPr>
        <w:tc>
          <w:tcPr>
            <w:tcW w:w="738"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43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554"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0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8" w:hRule="atLeast"/>
        </w:trPr>
        <w:tc>
          <w:tcPr>
            <w:tcW w:w="738"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43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554"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40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8" w:hRule="atLeast"/>
        </w:trPr>
        <w:tc>
          <w:tcPr>
            <w:tcW w:w="3941"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43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554"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0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28" w:hRule="atLeast"/>
        </w:trPr>
        <w:tc>
          <w:tcPr>
            <w:tcW w:w="3941"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4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5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40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28" w:hRule="atLeast"/>
        </w:trPr>
        <w:tc>
          <w:tcPr>
            <w:tcW w:w="73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0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43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0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8" w:hRule="atLeast"/>
        </w:trPr>
        <w:tc>
          <w:tcPr>
            <w:tcW w:w="14020"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见附表《东乡族自治县汪集学校2022年度决算公开表格09表》，因本单位无相关数据，故此表无数据。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部门：东乡族自治县</w:t>
            </w:r>
            <w:r>
              <w:rPr>
                <w:rFonts w:hint="eastAsia" w:ascii="宋体" w:hAnsi="宋体" w:cs="Arial"/>
                <w:color w:val="000000"/>
                <w:kern w:val="0"/>
                <w:sz w:val="20"/>
                <w:lang w:eastAsia="zh-CN"/>
              </w:rPr>
              <w:t>汪集学校</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本部门（本单位）收入总计22026515.54元，支出总计22026515.54元，与2021年决算数相比，收入增加2184365.02元，增长</w:t>
      </w:r>
      <w:r>
        <w:rPr>
          <w:rFonts w:hint="eastAsia" w:ascii="仿宋_GB2312" w:hAnsi="仿宋_GB2312" w:eastAsia="仿宋_GB2312" w:cs="仿宋_GB2312"/>
          <w:color w:val="000000"/>
          <w:sz w:val="32"/>
          <w:szCs w:val="32"/>
          <w:lang w:val="en-US" w:eastAsia="zh-CN"/>
        </w:rPr>
        <w:t>11.01</w:t>
      </w:r>
      <w:r>
        <w:rPr>
          <w:rFonts w:hint="eastAsia" w:ascii="仿宋_GB2312" w:hAnsi="仿宋_GB2312" w:eastAsia="仿宋_GB2312" w:cs="仿宋_GB2312"/>
          <w:color w:val="000000"/>
          <w:sz w:val="32"/>
          <w:szCs w:val="32"/>
        </w:rPr>
        <w:t>%，支出总计22026515.54元，与2021年决算数相比增加2184365.02元，增长</w:t>
      </w:r>
      <w:r>
        <w:rPr>
          <w:rFonts w:hint="eastAsia" w:ascii="仿宋_GB2312" w:hAnsi="仿宋_GB2312" w:eastAsia="仿宋_GB2312" w:cs="仿宋_GB2312"/>
          <w:color w:val="000000"/>
          <w:sz w:val="32"/>
          <w:szCs w:val="32"/>
          <w:lang w:val="en-US" w:eastAsia="zh-CN"/>
        </w:rPr>
        <w:t>11.01</w:t>
      </w:r>
      <w:r>
        <w:rPr>
          <w:rFonts w:hint="eastAsia" w:ascii="仿宋_GB2312" w:hAnsi="仿宋_GB2312" w:eastAsia="仿宋_GB2312" w:cs="仿宋_GB2312"/>
          <w:color w:val="000000"/>
          <w:sz w:val="32"/>
          <w:szCs w:val="32"/>
        </w:rPr>
        <w:t>%。主要原因是2022年单位人员增加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学生数增加</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lang w:val="en-US" w:eastAsia="zh-CN"/>
        </w:rPr>
        <w:t>2201.95</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lang w:val="en-US" w:eastAsia="zh-CN"/>
        </w:rPr>
        <w:t>2201.95</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lang w:val="en-US" w:eastAsia="zh-CN"/>
        </w:rPr>
        <w:t>2202.34</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lang w:val="en-US" w:eastAsia="zh-CN"/>
        </w:rPr>
        <w:t>2202.34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lang w:val="en-US" w:eastAsia="zh-CN"/>
        </w:rPr>
        <w:t>22,026,515.54</w:t>
      </w:r>
      <w:r>
        <w:rPr>
          <w:rFonts w:hint="eastAsia" w:ascii="仿宋_GB2312" w:hAnsi="仿宋_GB2312" w:eastAsia="仿宋_GB2312" w:cs="仿宋_GB2312"/>
          <w:color w:val="000000"/>
          <w:sz w:val="32"/>
          <w:szCs w:val="32"/>
        </w:rPr>
        <w:t>元，较上年决算数增加2184365.02元，增长1</w:t>
      </w:r>
      <w:r>
        <w:rPr>
          <w:rFonts w:hint="eastAsia" w:ascii="仿宋_GB2312" w:hAnsi="仿宋_GB2312" w:eastAsia="仿宋_GB2312" w:cs="仿宋_GB2312"/>
          <w:color w:val="000000"/>
          <w:sz w:val="32"/>
          <w:szCs w:val="32"/>
          <w:lang w:val="en-US" w:eastAsia="zh-CN"/>
        </w:rPr>
        <w:t>1.01</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学生数增加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本部门（本单位）2022年度财政拨款支出22026515.54元，较上年决算数增加2184365.02元，增长</w:t>
      </w:r>
      <w:r>
        <w:rPr>
          <w:rFonts w:hint="eastAsia" w:ascii="仿宋_GB2312" w:hAnsi="仿宋_GB2312" w:eastAsia="仿宋_GB2312" w:cs="仿宋_GB2312"/>
          <w:color w:val="000000"/>
          <w:sz w:val="32"/>
          <w:szCs w:val="32"/>
          <w:lang w:val="en-US" w:eastAsia="zh-CN"/>
        </w:rPr>
        <w:t>11.01</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lang w:val="en-US" w:eastAsia="zh-CN"/>
        </w:rPr>
        <w:t>2191.86</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212.94</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0.76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color w:val="FF0000"/>
          <w:sz w:val="32"/>
          <w:szCs w:val="32"/>
          <w:lang w:val="en-US" w:eastAsia="zh-CN"/>
        </w:rPr>
        <w:t>学生数增加</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10.64万</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10.64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1889.06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1889.06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b/>
          <w:color w:val="000000" w:themeColor="text1"/>
          <w:sz w:val="32"/>
          <w:szCs w:val="32"/>
          <w:lang w:val="en-US" w:eastAsia="zh-CN"/>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124.22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124.22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59.73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59.73</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104.12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104.12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lang w:val="en-US" w:eastAsia="zh-CN"/>
        </w:rPr>
        <w:t>2191.86</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b/>
          <w:sz w:val="32"/>
          <w:szCs w:val="32"/>
          <w:lang w:val="en-US" w:eastAsia="zh-CN"/>
        </w:rPr>
        <w:t>1910.51</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642.46</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50.66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color w:val="FF0000"/>
          <w:sz w:val="32"/>
          <w:szCs w:val="32"/>
          <w:lang w:val="en-US" w:eastAsia="zh-CN"/>
        </w:rPr>
        <w:t>人员职称变动，补发增资等</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w:t>
      </w:r>
      <w:r>
        <w:rPr>
          <w:rFonts w:hint="eastAsia" w:ascii="仿宋_GB2312" w:hAnsi="仿宋_GB2312" w:eastAsia="仿宋_GB2312" w:cs="仿宋_GB2312"/>
          <w:color w:val="FF0000"/>
          <w:sz w:val="32"/>
          <w:szCs w:val="32"/>
          <w:lang w:val="en-US" w:eastAsia="zh-CN"/>
        </w:rPr>
        <w:t>492.36</w:t>
      </w:r>
      <w:r>
        <w:rPr>
          <w:rFonts w:hint="eastAsia" w:ascii="仿宋_GB2312" w:hAnsi="仿宋_GB2312" w:eastAsia="仿宋_GB2312" w:cs="仿宋_GB2312"/>
          <w:color w:val="FF0000"/>
          <w:sz w:val="32"/>
          <w:szCs w:val="32"/>
          <w:lang w:val="zh-CN"/>
        </w:rPr>
        <w:t>万元，津贴补贴</w:t>
      </w:r>
      <w:r>
        <w:rPr>
          <w:rFonts w:hint="eastAsia" w:ascii="仿宋_GB2312" w:hAnsi="仿宋_GB2312" w:eastAsia="仿宋_GB2312" w:cs="仿宋_GB2312"/>
          <w:color w:val="FF0000"/>
          <w:sz w:val="32"/>
          <w:szCs w:val="32"/>
          <w:lang w:val="en-US" w:eastAsia="zh-CN"/>
        </w:rPr>
        <w:t>593.99</w:t>
      </w:r>
      <w:r>
        <w:rPr>
          <w:rFonts w:hint="eastAsia" w:ascii="仿宋_GB2312" w:hAnsi="仿宋_GB2312" w:eastAsia="仿宋_GB2312" w:cs="仿宋_GB2312"/>
          <w:color w:val="FF0000"/>
          <w:sz w:val="32"/>
          <w:szCs w:val="32"/>
          <w:lang w:val="zh-CN"/>
        </w:rPr>
        <w:t>万元，奖金</w:t>
      </w:r>
      <w:r>
        <w:rPr>
          <w:rFonts w:hint="eastAsia" w:ascii="仿宋_GB2312" w:hAnsi="仿宋_GB2312" w:eastAsia="仿宋_GB2312" w:cs="仿宋_GB2312"/>
          <w:color w:val="FF0000"/>
          <w:sz w:val="32"/>
          <w:szCs w:val="32"/>
          <w:lang w:val="en-US" w:eastAsia="zh-CN"/>
        </w:rPr>
        <w:t>41.15</w:t>
      </w:r>
      <w:r>
        <w:rPr>
          <w:rFonts w:hint="eastAsia" w:ascii="仿宋_GB2312" w:hAnsi="仿宋_GB2312" w:eastAsia="仿宋_GB2312" w:cs="仿宋_GB2312"/>
          <w:color w:val="FF0000"/>
          <w:sz w:val="32"/>
          <w:szCs w:val="32"/>
          <w:lang w:val="zh-CN"/>
        </w:rPr>
        <w:t>万元，社会保障缴费（养老保险）</w:t>
      </w:r>
      <w:r>
        <w:rPr>
          <w:rFonts w:hint="eastAsia" w:ascii="仿宋_GB2312" w:hAnsi="仿宋_GB2312" w:eastAsia="仿宋_GB2312" w:cs="仿宋_GB2312"/>
          <w:color w:val="FF0000"/>
          <w:sz w:val="32"/>
          <w:szCs w:val="32"/>
          <w:lang w:val="en-US" w:eastAsia="zh-CN"/>
        </w:rPr>
        <w:t>124.22</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59.73</w:t>
      </w:r>
      <w:r>
        <w:rPr>
          <w:rFonts w:hint="eastAsia" w:ascii="仿宋_GB2312" w:hAnsi="仿宋_GB2312" w:eastAsia="仿宋_GB2312" w:cs="仿宋_GB2312"/>
          <w:color w:val="FF0000"/>
          <w:sz w:val="32"/>
          <w:szCs w:val="32"/>
          <w:lang w:val="zh-CN"/>
        </w:rPr>
        <w:t>万元，住房公积金缴费</w:t>
      </w:r>
      <w:r>
        <w:rPr>
          <w:rFonts w:hint="eastAsia" w:ascii="仿宋_GB2312" w:hAnsi="仿宋_GB2312" w:eastAsia="仿宋_GB2312" w:cs="仿宋_GB2312"/>
          <w:color w:val="FF0000"/>
          <w:sz w:val="32"/>
          <w:szCs w:val="32"/>
          <w:lang w:val="en-US" w:eastAsia="zh-CN"/>
        </w:rPr>
        <w:t>104.12</w:t>
      </w:r>
      <w:r>
        <w:rPr>
          <w:rFonts w:hint="eastAsia" w:ascii="仿宋_GB2312" w:hAnsi="仿宋_GB2312" w:eastAsia="仿宋_GB2312" w:cs="仿宋_GB2312"/>
          <w:color w:val="FF0000"/>
          <w:sz w:val="32"/>
          <w:szCs w:val="32"/>
          <w:lang w:val="zh-CN"/>
        </w:rPr>
        <w:t>万元，对个人和家庭的补助</w:t>
      </w:r>
      <w:r>
        <w:rPr>
          <w:rFonts w:hint="eastAsia" w:ascii="仿宋_GB2312" w:hAnsi="仿宋_GB2312" w:eastAsia="仿宋_GB2312" w:cs="仿宋_GB2312"/>
          <w:color w:val="FF0000"/>
          <w:sz w:val="32"/>
          <w:szCs w:val="32"/>
          <w:lang w:val="en-US" w:eastAsia="zh-CN"/>
        </w:rPr>
        <w:t>494.94</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生活补助305.55万元，奖励金189.39万元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w:t>
      </w:r>
      <w:r>
        <w:rPr>
          <w:rFonts w:hint="eastAsia" w:ascii="仿宋_GB2312" w:hAnsi="仿宋_GB2312" w:eastAsia="仿宋_GB2312" w:cs="仿宋_GB2312"/>
          <w:b/>
          <w:sz w:val="32"/>
          <w:szCs w:val="32"/>
          <w:lang w:val="en-US" w:eastAsia="zh-CN"/>
        </w:rPr>
        <w:t>281.35</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减少27.65</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年底因为疫情原因，部分资金未及时支出</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w:t>
      </w:r>
      <w:r>
        <w:rPr>
          <w:rFonts w:hint="eastAsia" w:ascii="仿宋_GB2312" w:hAnsi="仿宋_GB2312" w:eastAsia="仿宋_GB2312" w:cs="仿宋_GB2312"/>
          <w:color w:val="FF0000"/>
          <w:sz w:val="32"/>
          <w:szCs w:val="32"/>
          <w:lang w:val="en-US" w:eastAsia="zh-CN"/>
        </w:rPr>
        <w:t>办公费95.97万元，印刷费18.99万元，水费0.76万元，电费7.48万元，邮电费2.27万元，取暖费45.38万元，差旅费1.58万元，维修（护）费20.04万元，租赁费0.55万元，培训费0.26万元，劳务费69.68万元，委托业务费3.67万元，工会经费10.64万元，科学技术支出（一键报警系统通讯费）4.78万元</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4.03</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4.03</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4.03</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4.49</w:t>
      </w:r>
      <w:r>
        <w:rPr>
          <w:rFonts w:hint="eastAsia" w:ascii="仿宋_GB2312" w:hAnsi="仿宋_GB2312" w:eastAsia="仿宋_GB2312" w:cs="仿宋_GB2312"/>
          <w:sz w:val="32"/>
          <w:szCs w:val="32"/>
        </w:rPr>
        <w:t>万元，本年收入0万元，本年支出</w:t>
      </w:r>
      <w:r>
        <w:rPr>
          <w:rFonts w:hint="eastAsia" w:ascii="仿宋_GB2312" w:hAnsi="仿宋_GB2312" w:eastAsia="仿宋_GB2312" w:cs="仿宋_GB2312"/>
          <w:sz w:val="32"/>
          <w:szCs w:val="32"/>
          <w:lang w:val="en-US" w:eastAsia="zh-CN"/>
        </w:rPr>
        <w:t>4.49</w:t>
      </w:r>
      <w:r>
        <w:rPr>
          <w:rFonts w:hint="eastAsia" w:ascii="仿宋_GB2312" w:hAnsi="仿宋_GB2312" w:eastAsia="仿宋_GB2312" w:cs="仿宋_GB2312"/>
          <w:sz w:val="32"/>
          <w:szCs w:val="32"/>
        </w:rPr>
        <w:t>万元，年末结转和结余0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w:t>
      </w:r>
      <w:bookmarkStart w:id="0" w:name="_GoBack"/>
      <w:bookmarkEnd w:id="0"/>
      <w:r>
        <w:rPr>
          <w:rFonts w:hint="eastAsia" w:ascii="仿宋_GB2312" w:hAnsi="仿宋_GB2312" w:eastAsia="仿宋_GB2312" w:cs="仿宋_GB2312"/>
          <w:sz w:val="32"/>
          <w:szCs w:val="32"/>
          <w:lang w:bidi="zh-TW"/>
        </w:rPr>
        <w:t>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附件1:东乡族自治县汪集学校（决算2023-9-12）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3NzczMWNjYmM5MWM1YmQ4OTAwMTRiYWM4ZTYxMGQifQ=="/>
  </w:docVars>
  <w:rsids>
    <w:rsidRoot w:val="00172A27"/>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302D2CFD"/>
    <w:rsid w:val="470E7B71"/>
    <w:rsid w:val="5D387615"/>
    <w:rsid w:val="658066EA"/>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8664</Words>
  <Characters>12824</Characters>
  <Lines>107</Lines>
  <Paragraphs>30</Paragraphs>
  <TotalTime>0</TotalTime>
  <ScaleCrop>false</ScaleCrop>
  <LinksUpToDate>false</LinksUpToDate>
  <CharactersWithSpaces>13188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mwz</cp:lastModifiedBy>
  <cp:lastPrinted>2023-08-18T07:47:00Z</cp:lastPrinted>
  <dcterms:modified xsi:type="dcterms:W3CDTF">2023-09-20T11:16:29Z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